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DB8EE" w14:textId="77777777" w:rsidR="00E5698D" w:rsidRDefault="00E5698D" w:rsidP="00E569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440C51BC" w14:textId="77777777" w:rsidR="00E5698D" w:rsidRDefault="00E5698D" w:rsidP="00E569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АХМЕДОВА Манзура Азатбековна,</w:t>
      </w:r>
    </w:p>
    <w:p w14:paraId="27A879E2" w14:textId="77777777" w:rsidR="00E5698D" w:rsidRDefault="00E5698D" w:rsidP="00E569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Ибрагим Ата атындағы жалпы білім беретін мектебінің информатика пәні мұғалімі.</w:t>
      </w:r>
    </w:p>
    <w:p w14:paraId="05588BC0" w14:textId="77777777" w:rsidR="00E5698D" w:rsidRDefault="00E5698D" w:rsidP="00E569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Сайрам ауданы</w:t>
      </w:r>
    </w:p>
    <w:p w14:paraId="30F60484" w14:textId="77777777" w:rsidR="00E5698D" w:rsidRDefault="00E5698D" w:rsidP="00E569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920E40" w14:textId="603986DD" w:rsidR="00C12FD9" w:rsidRPr="00C12FD9" w:rsidRDefault="00C12FD9" w:rsidP="00C1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</w:pPr>
      <w:r w:rsidRPr="00C12FD9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  <w:t>ENCODING INFORMATION</w:t>
      </w:r>
    </w:p>
    <w:p w14:paraId="59991A7B" w14:textId="32F57AB0" w:rsidR="00E5698D" w:rsidRDefault="00C12FD9" w:rsidP="00C1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</w:pPr>
      <w:r w:rsidRPr="00C12FD9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  <w:t>КОДТАУ ТУРАЛЫ АҚПАРАТ</w:t>
      </w:r>
    </w:p>
    <w:p w14:paraId="19F7AF6B" w14:textId="77777777" w:rsidR="00C12FD9" w:rsidRPr="00C12FD9" w:rsidRDefault="00C12FD9" w:rsidP="00E569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086"/>
        <w:gridCol w:w="261"/>
        <w:gridCol w:w="3260"/>
        <w:gridCol w:w="1228"/>
        <w:gridCol w:w="484"/>
        <w:gridCol w:w="2257"/>
      </w:tblGrid>
      <w:tr w:rsidR="00641CF9" w:rsidRPr="001A22C8" w14:paraId="579097F7" w14:textId="77777777" w:rsidTr="00C12FD9">
        <w:trPr>
          <w:trHeight w:val="79"/>
        </w:trPr>
        <w:tc>
          <w:tcPr>
            <w:tcW w:w="3261" w:type="dxa"/>
            <w:gridSpan w:val="3"/>
            <w:vMerge w:val="restart"/>
          </w:tcPr>
          <w:p w14:paraId="048BCEE6" w14:textId="77777777" w:rsidR="00641CF9" w:rsidRPr="00A36719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kk-KZ" w:eastAsia="en-US"/>
              </w:rPr>
            </w:pPr>
            <w:r w:rsidRPr="00722A91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Learning objectives (s) that this lesson is contributing to</w:t>
            </w:r>
            <w:r>
              <w:rPr>
                <w:rFonts w:ascii="Times New Roman" w:hAnsi="Times New Roman" w:cs="Times New Roman"/>
                <w:b/>
                <w:color w:val="auto"/>
                <w:lang w:val="kk-KZ" w:eastAsia="en-US"/>
              </w:rPr>
              <w:t>:</w:t>
            </w:r>
          </w:p>
          <w:p w14:paraId="028CF8F1" w14:textId="77777777" w:rsidR="00641CF9" w:rsidRPr="00A36719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kk-KZ" w:eastAsia="en-US"/>
              </w:rPr>
            </w:pPr>
            <w:r w:rsidRPr="0079236E">
              <w:rPr>
                <w:rFonts w:ascii="Times New Roman" w:hAnsi="Times New Roman"/>
                <w:b/>
                <w:szCs w:val="24"/>
                <w:lang w:val="kk-KZ" w:eastAsia="en-US"/>
              </w:rPr>
              <w:t>Сабақ негізделген оқу мақсаты (мақсаттары)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:</w:t>
            </w:r>
          </w:p>
        </w:tc>
        <w:tc>
          <w:tcPr>
            <w:tcW w:w="7229" w:type="dxa"/>
            <w:gridSpan w:val="4"/>
          </w:tcPr>
          <w:p w14:paraId="7536EF8B" w14:textId="77777777" w:rsidR="00641CF9" w:rsidRPr="00906245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06245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Get information about encoding, decoding, decoding information.</w:t>
            </w:r>
          </w:p>
        </w:tc>
      </w:tr>
      <w:tr w:rsidR="00641CF9" w:rsidRPr="00A36719" w14:paraId="35648BF3" w14:textId="77777777" w:rsidTr="00C12FD9">
        <w:trPr>
          <w:trHeight w:val="79"/>
        </w:trPr>
        <w:tc>
          <w:tcPr>
            <w:tcW w:w="3261" w:type="dxa"/>
            <w:gridSpan w:val="3"/>
            <w:vMerge/>
          </w:tcPr>
          <w:p w14:paraId="6122C1DC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73FAAE" w14:textId="0899C687" w:rsidR="00641CF9" w:rsidRPr="00A36719" w:rsidRDefault="00641CF9" w:rsidP="00C12FD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kk-KZ" w:eastAsia="en-US"/>
              </w:rPr>
            </w:pPr>
            <w:r w:rsidRPr="007D7938">
              <w:rPr>
                <w:rFonts w:ascii="Times New Roman" w:hAnsi="Times New Roman"/>
                <w:lang w:val="kk-KZ"/>
              </w:rPr>
              <w:t>Ақпаратты кодтау, код, декодтау, санды ақпаратты беру туралы мағлұмат алады.</w:t>
            </w:r>
          </w:p>
        </w:tc>
      </w:tr>
      <w:tr w:rsidR="00641CF9" w:rsidRPr="001A22C8" w14:paraId="7D9C8BBC" w14:textId="77777777" w:rsidTr="00BC4634">
        <w:trPr>
          <w:trHeight w:val="315"/>
        </w:trPr>
        <w:tc>
          <w:tcPr>
            <w:tcW w:w="3261" w:type="dxa"/>
            <w:gridSpan w:val="3"/>
            <w:vMerge w:val="restart"/>
            <w:tcBorders>
              <w:right w:val="single" w:sz="4" w:space="0" w:color="auto"/>
            </w:tcBorders>
          </w:tcPr>
          <w:p w14:paraId="6D59BF98" w14:textId="77777777" w:rsidR="00641CF9" w:rsidRPr="00A36719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kk-KZ" w:eastAsia="en-US"/>
              </w:rPr>
            </w:pPr>
            <w:r w:rsidRPr="00722A91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Lesson objectives</w:t>
            </w:r>
            <w:r>
              <w:rPr>
                <w:rFonts w:ascii="Times New Roman" w:hAnsi="Times New Roman" w:cs="Times New Roman"/>
                <w:b/>
                <w:color w:val="auto"/>
                <w:lang w:val="kk-KZ" w:eastAsia="en-US"/>
              </w:rPr>
              <w:t>:</w:t>
            </w:r>
          </w:p>
          <w:p w14:paraId="60D074A4" w14:textId="4E115B43" w:rsidR="00641CF9" w:rsidRPr="00C12FD9" w:rsidRDefault="00641CF9" w:rsidP="00C12F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</w:pPr>
            <w:r w:rsidRPr="00A36719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Сабақ мақсаттары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: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817A187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kk-KZ" w:eastAsia="en-US"/>
              </w:rPr>
              <w:t>1.</w:t>
            </w:r>
            <w:r w:rsidRPr="00722A91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All learners will be able to:</w:t>
            </w:r>
          </w:p>
        </w:tc>
      </w:tr>
      <w:tr w:rsidR="00641CF9" w:rsidRPr="001A22C8" w14:paraId="6308F476" w14:textId="77777777" w:rsidTr="00BC4634">
        <w:trPr>
          <w:trHeight w:val="539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79A9A760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C870648" w14:textId="77777777" w:rsidR="00641CF9" w:rsidRPr="00906245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Know </w:t>
            </w:r>
            <w:r w:rsidRPr="00906245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the</w:t>
            </w:r>
            <w:proofErr w:type="gramEnd"/>
            <w:r w:rsidRPr="00906245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types, types of information, methods of processing, vol</w:t>
            </w: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ume and measurement units. Know</w:t>
            </w:r>
            <w:r w:rsidRPr="00906245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how to provide information to your computer, why the binary system is suitable for the computer, and the features of the digital information coding.</w:t>
            </w:r>
          </w:p>
        </w:tc>
      </w:tr>
      <w:tr w:rsidR="00641CF9" w:rsidRPr="00722A91" w14:paraId="0DFC14BF" w14:textId="77777777" w:rsidTr="00BC4634">
        <w:trPr>
          <w:trHeight w:val="228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699739E4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4D6AA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1.</w:t>
            </w:r>
            <w:r w:rsidRPr="00A36719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Барлық оқушылар:</w:t>
            </w:r>
          </w:p>
        </w:tc>
      </w:tr>
      <w:tr w:rsidR="00641CF9" w:rsidRPr="001A22C8" w14:paraId="4179441B" w14:textId="77777777" w:rsidTr="00BC4634">
        <w:trPr>
          <w:trHeight w:val="580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1AB4A6D3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F70B26A" w14:textId="77777777" w:rsidR="00641CF9" w:rsidRPr="00906245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Ақпараттың түрлерін, қасиеттерін, өңдеу тәсілдерін, көлемі мен өлшем бірліктерін біледі біледі</w:t>
            </w:r>
            <w:r w:rsidRPr="0079236E">
              <w:rPr>
                <w:rFonts w:ascii="Times New Roman" w:hAnsi="Times New Roman"/>
                <w:lang w:val="kk-KZ"/>
              </w:rPr>
              <w:t xml:space="preserve">. </w:t>
            </w:r>
            <w:r w:rsidRPr="007D7938">
              <w:rPr>
                <w:rFonts w:ascii="Times New Roman" w:hAnsi="Times New Roman"/>
                <w:lang w:val="kk-KZ"/>
              </w:rPr>
              <w:t>Компьютерге ақпаратты қалай берілетінін,неліктен екілік жүйе компьютер үшін қолайлы екенін, сандық ақпараттарды кодтаудың ерекшеліктерін біледі.</w:t>
            </w:r>
          </w:p>
        </w:tc>
      </w:tr>
      <w:tr w:rsidR="00641CF9" w:rsidRPr="001A22C8" w14:paraId="19A196AD" w14:textId="77777777" w:rsidTr="00BC4634">
        <w:trPr>
          <w:trHeight w:val="225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6436911B" w14:textId="77777777" w:rsidR="00641CF9" w:rsidRPr="00906245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kk-KZ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995B9" w14:textId="77777777" w:rsidR="00641CF9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kk-KZ" w:eastAsia="en-US"/>
              </w:rPr>
              <w:t>2.</w:t>
            </w:r>
            <w:r w:rsidRPr="00722A91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Most learners will be able to:</w:t>
            </w:r>
          </w:p>
        </w:tc>
      </w:tr>
      <w:tr w:rsidR="00641CF9" w:rsidRPr="001A22C8" w14:paraId="1408505A" w14:textId="77777777" w:rsidTr="00BC4634">
        <w:trPr>
          <w:trHeight w:val="516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671E34BA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CD9A129" w14:textId="77777777" w:rsidR="00641CF9" w:rsidRPr="00906245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Know</w:t>
            </w:r>
            <w:r w:rsidRPr="00906245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 xml:space="preserve"> how the information is encoded, why the binary system is sui</w:t>
            </w:r>
            <w:r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 xml:space="preserve">table for the computer and 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 xml:space="preserve">know </w:t>
            </w:r>
            <w:r w:rsidRPr="00906245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 xml:space="preserve"> the</w:t>
            </w:r>
            <w:proofErr w:type="gramEnd"/>
            <w:r w:rsidRPr="00906245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 xml:space="preserve"> features of the digital information coding.</w:t>
            </w:r>
          </w:p>
        </w:tc>
      </w:tr>
      <w:tr w:rsidR="00641CF9" w:rsidRPr="00722A91" w14:paraId="315D20DF" w14:textId="77777777" w:rsidTr="00BC4634">
        <w:trPr>
          <w:trHeight w:val="270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1DFF57DA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00CA" w14:textId="77777777" w:rsidR="00641CF9" w:rsidRPr="00A36719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2.</w:t>
            </w:r>
            <w:r w:rsidRPr="00A36719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Оқушылардың көбісі:</w:t>
            </w:r>
          </w:p>
        </w:tc>
      </w:tr>
      <w:tr w:rsidR="00641CF9" w:rsidRPr="001A22C8" w14:paraId="3DED442D" w14:textId="77777777" w:rsidTr="00BC4634">
        <w:trPr>
          <w:trHeight w:val="545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5CC2DC88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A933F39" w14:textId="77777777" w:rsidR="00641CF9" w:rsidRPr="00A36719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Берілген ақпараттың кодтау жолын біледі, </w:t>
            </w:r>
            <w:r w:rsidRPr="007D793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неліктен екілік жүйе компьютер үшін қолайлы екенін, сандық ақпараттарды кодтаудың ерекшеліктерін біледі.</w:t>
            </w:r>
          </w:p>
        </w:tc>
      </w:tr>
      <w:tr w:rsidR="00641CF9" w:rsidRPr="001A22C8" w14:paraId="5FAEE835" w14:textId="77777777" w:rsidTr="00BC4634">
        <w:trPr>
          <w:trHeight w:val="285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525D3D5A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778B7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kk-KZ" w:eastAsia="en-US"/>
              </w:rPr>
              <w:t>3.</w:t>
            </w:r>
            <w:r w:rsidRPr="00722A91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Some learners will be able to:</w:t>
            </w:r>
          </w:p>
        </w:tc>
      </w:tr>
      <w:tr w:rsidR="00641CF9" w:rsidRPr="001A22C8" w14:paraId="1B36FDF8" w14:textId="77777777" w:rsidTr="00BC4634">
        <w:trPr>
          <w:trHeight w:val="354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540F3064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5C03ED2" w14:textId="77777777" w:rsidR="00641CF9" w:rsidRPr="00722A91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06245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Uses the measurement of the size of the information provided.</w:t>
            </w:r>
          </w:p>
        </w:tc>
      </w:tr>
      <w:tr w:rsidR="00641CF9" w:rsidRPr="00722A91" w14:paraId="67D672A4" w14:textId="77777777" w:rsidTr="00BC4634">
        <w:trPr>
          <w:trHeight w:val="285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27B9DA5A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A7E92" w14:textId="77777777" w:rsidR="00641CF9" w:rsidRPr="00722A91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3.</w:t>
            </w:r>
            <w:r w:rsidRPr="00A36719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Кейбір оқушылар:</w:t>
            </w:r>
          </w:p>
        </w:tc>
      </w:tr>
      <w:tr w:rsidR="00641CF9" w:rsidRPr="001A22C8" w14:paraId="44DD0178" w14:textId="77777777" w:rsidTr="00BC4634">
        <w:trPr>
          <w:trHeight w:val="356"/>
        </w:trPr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</w:tcPr>
          <w:p w14:paraId="28F8E1FC" w14:textId="77777777" w:rsidR="00641CF9" w:rsidRPr="00722A91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F02434E" w14:textId="77777777" w:rsidR="00641CF9" w:rsidRPr="00A36719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 w:eastAsia="en-US"/>
              </w:rPr>
              <w:t>Берілген ақпараттың көлемін өлшеп кодтау амалын қолданады</w:t>
            </w:r>
            <w:r w:rsidRPr="0079236E">
              <w:rPr>
                <w:rFonts w:ascii="Times New Roman" w:hAnsi="Times New Roman"/>
                <w:lang w:val="kk-KZ" w:eastAsia="en-US"/>
              </w:rPr>
              <w:t>.</w:t>
            </w:r>
          </w:p>
        </w:tc>
      </w:tr>
      <w:tr w:rsidR="00641CF9" w:rsidRPr="00906245" w14:paraId="1AC49EDD" w14:textId="77777777" w:rsidTr="00BC4634">
        <w:trPr>
          <w:trHeight w:val="557"/>
        </w:trPr>
        <w:tc>
          <w:tcPr>
            <w:tcW w:w="3261" w:type="dxa"/>
            <w:gridSpan w:val="3"/>
          </w:tcPr>
          <w:p w14:paraId="6D8E356D" w14:textId="77777777" w:rsidR="00641CF9" w:rsidRPr="00DA3C43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en-US"/>
              </w:rPr>
            </w:pPr>
            <w:r w:rsidRPr="00DA3C43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en"/>
              </w:rPr>
              <w:t>Key words and phrases:</w:t>
            </w:r>
          </w:p>
          <w:p w14:paraId="03A498D4" w14:textId="77777777" w:rsidR="00641CF9" w:rsidRPr="00DA3C43" w:rsidRDefault="00641CF9" w:rsidP="00BC463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A3C4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Негізгі сөздер мен тіркестер:</w:t>
            </w:r>
          </w:p>
        </w:tc>
        <w:tc>
          <w:tcPr>
            <w:tcW w:w="7229" w:type="dxa"/>
            <w:gridSpan w:val="4"/>
          </w:tcPr>
          <w:p w14:paraId="5C87A4CD" w14:textId="77777777" w:rsidR="00641CF9" w:rsidRPr="00F86A4D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F86A4D">
              <w:rPr>
                <w:rFonts w:ascii="Times New Roman" w:eastAsia="Times New Roman" w:hAnsi="Times New Roman" w:cs="Times New Roman"/>
                <w:color w:val="212121"/>
                <w:lang w:val="en"/>
              </w:rPr>
              <w:t>Information, encoding. Unit of measure: bit, byte, k bytes, mb.</w:t>
            </w:r>
          </w:p>
          <w:p w14:paraId="5ACA379E" w14:textId="77777777" w:rsidR="00641CF9" w:rsidRPr="00906245" w:rsidRDefault="00641CF9" w:rsidP="00BC4634">
            <w:pPr>
              <w:pStyle w:val="ac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Ақпарат, кодтау. Өлшем бірлік: бит, байт,к байт,мбайт.</w:t>
            </w:r>
          </w:p>
        </w:tc>
      </w:tr>
      <w:tr w:rsidR="00641CF9" w:rsidRPr="00722A91" w14:paraId="617D2232" w14:textId="77777777" w:rsidTr="00BC4634">
        <w:trPr>
          <w:trHeight w:val="813"/>
        </w:trPr>
        <w:tc>
          <w:tcPr>
            <w:tcW w:w="3261" w:type="dxa"/>
            <w:gridSpan w:val="3"/>
          </w:tcPr>
          <w:p w14:paraId="040F3E6F" w14:textId="77777777" w:rsidR="00641CF9" w:rsidRPr="00DA3C43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</w:pPr>
            <w:r w:rsidRPr="00DA3C43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en"/>
              </w:rPr>
              <w:t>Points for discussion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:</w:t>
            </w:r>
          </w:p>
          <w:p w14:paraId="57DADA00" w14:textId="77777777" w:rsidR="00641CF9" w:rsidRPr="00DA3C43" w:rsidRDefault="00641CF9" w:rsidP="00BC463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A3C43">
              <w:rPr>
                <w:rFonts w:ascii="Times New Roman" w:hAnsi="Times New Roman" w:cs="Times New Roman"/>
                <w:szCs w:val="24"/>
                <w:lang w:val="kk-KZ" w:eastAsia="en-US"/>
              </w:rPr>
              <w:t>Талқылауға арналған тармақтар:</w:t>
            </w:r>
          </w:p>
        </w:tc>
        <w:tc>
          <w:tcPr>
            <w:tcW w:w="7229" w:type="dxa"/>
            <w:gridSpan w:val="4"/>
          </w:tcPr>
          <w:p w14:paraId="0D4A8C75" w14:textId="0E61D9C0" w:rsidR="00641CF9" w:rsidRDefault="00641CF9" w:rsidP="00C12F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kk-KZ"/>
              </w:rPr>
            </w:pPr>
            <w:r w:rsidRPr="00F86A4D"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"/>
              </w:rPr>
              <w:t>Information, Informatics. Code.</w:t>
            </w:r>
          </w:p>
          <w:p w14:paraId="5AEB50C6" w14:textId="77777777" w:rsidR="00C12FD9" w:rsidRPr="00C12FD9" w:rsidRDefault="00C12FD9" w:rsidP="00C12F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kk-KZ"/>
              </w:rPr>
            </w:pPr>
          </w:p>
          <w:p w14:paraId="7FFB29BD" w14:textId="77777777" w:rsidR="00641CF9" w:rsidRPr="00F86A4D" w:rsidRDefault="00641CF9" w:rsidP="00BC4634">
            <w:pPr>
              <w:pStyle w:val="ac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Ақпарат, Информатика. Код.</w:t>
            </w:r>
          </w:p>
        </w:tc>
      </w:tr>
      <w:tr w:rsidR="00641CF9" w:rsidRPr="003D4385" w14:paraId="66461938" w14:textId="77777777" w:rsidTr="00BC4634">
        <w:trPr>
          <w:trHeight w:val="813"/>
        </w:trPr>
        <w:tc>
          <w:tcPr>
            <w:tcW w:w="3261" w:type="dxa"/>
            <w:gridSpan w:val="3"/>
          </w:tcPr>
          <w:p w14:paraId="1895D479" w14:textId="77777777" w:rsidR="00641CF9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en-US"/>
              </w:rPr>
              <w:t>Terminology</w:t>
            </w:r>
          </w:p>
          <w:p w14:paraId="4704E68C" w14:textId="77777777" w:rsidR="00641CF9" w:rsidRPr="003D4385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Терминология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20D525E" w14:textId="77777777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385">
              <w:rPr>
                <w:rFonts w:ascii="Times New Roman" w:hAnsi="Times New Roman" w:cs="Times New Roman"/>
                <w:sz w:val="20"/>
                <w:lang w:val="en-US"/>
              </w:rPr>
              <w:t>to</w:t>
            </w:r>
            <w:r w:rsidRPr="00FD04E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4385">
              <w:rPr>
                <w:rFonts w:ascii="Times New Roman" w:hAnsi="Times New Roman" w:cs="Times New Roman"/>
                <w:sz w:val="20"/>
                <w:lang w:val="en-US"/>
              </w:rPr>
              <w:t>encode</w:t>
            </w:r>
            <w:r w:rsidRPr="00FD04E2">
              <w:rPr>
                <w:rFonts w:ascii="Times New Roman" w:hAnsi="Times New Roman" w:cs="Times New Roman"/>
                <w:sz w:val="20"/>
              </w:rPr>
              <w:t>-</w:t>
            </w:r>
            <w:r w:rsidRPr="003D4385">
              <w:rPr>
                <w:rFonts w:ascii="Times New Roman" w:hAnsi="Times New Roman" w:cs="Times New Roman"/>
                <w:sz w:val="20"/>
                <w:lang w:val="kk-KZ"/>
              </w:rPr>
              <w:t>кодтау-кодированя</w:t>
            </w:r>
          </w:p>
          <w:p w14:paraId="741D9AE4" w14:textId="77777777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385">
              <w:rPr>
                <w:rFonts w:ascii="Times New Roman" w:hAnsi="Times New Roman" w:cs="Times New Roman"/>
                <w:sz w:val="20"/>
                <w:lang w:val="en-US"/>
              </w:rPr>
              <w:t>amount</w:t>
            </w:r>
            <w:r w:rsidRPr="003D4385">
              <w:rPr>
                <w:rFonts w:ascii="Times New Roman" w:hAnsi="Times New Roman" w:cs="Times New Roman"/>
                <w:sz w:val="20"/>
              </w:rPr>
              <w:t>-</w:t>
            </w:r>
            <w:r w:rsidRPr="003D4385">
              <w:rPr>
                <w:rFonts w:ascii="Times New Roman" w:hAnsi="Times New Roman" w:cs="Times New Roman"/>
                <w:sz w:val="20"/>
                <w:lang w:val="kk-KZ"/>
              </w:rPr>
              <w:t>мөлшер-количество</w:t>
            </w:r>
          </w:p>
          <w:p w14:paraId="2ECC0641" w14:textId="77777777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385">
              <w:rPr>
                <w:rFonts w:ascii="Times New Roman" w:hAnsi="Times New Roman" w:cs="Times New Roman"/>
                <w:sz w:val="20"/>
                <w:lang w:val="en-US"/>
              </w:rPr>
              <w:t>character</w:t>
            </w:r>
            <w:r w:rsidRPr="003D4385">
              <w:rPr>
                <w:rFonts w:ascii="Times New Roman" w:hAnsi="Times New Roman" w:cs="Times New Roman"/>
                <w:sz w:val="20"/>
              </w:rPr>
              <w:t>-</w:t>
            </w:r>
            <w:r w:rsidRPr="003D4385">
              <w:rPr>
                <w:rFonts w:ascii="Times New Roman" w:hAnsi="Times New Roman" w:cs="Times New Roman"/>
                <w:sz w:val="20"/>
                <w:lang w:val="kk-KZ"/>
              </w:rPr>
              <w:t>таңба-символ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14:paraId="6418B4F7" w14:textId="77777777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385">
              <w:rPr>
                <w:rFonts w:ascii="Times New Roman" w:hAnsi="Times New Roman" w:cs="Times New Roman"/>
                <w:sz w:val="20"/>
                <w:lang w:val="kk-KZ"/>
              </w:rPr>
              <w:t>Measurement-өлшем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-измерения</w:t>
            </w:r>
          </w:p>
          <w:p w14:paraId="22E36144" w14:textId="77777777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385">
              <w:rPr>
                <w:rFonts w:ascii="Times New Roman" w:hAnsi="Times New Roman" w:cs="Times New Roman"/>
                <w:sz w:val="20"/>
                <w:lang w:val="kk-KZ"/>
              </w:rPr>
              <w:t>Collection- жинақ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-коллекция</w:t>
            </w:r>
          </w:p>
          <w:p w14:paraId="08173903" w14:textId="77777777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385">
              <w:rPr>
                <w:rFonts w:ascii="Times New Roman" w:hAnsi="Times New Roman" w:cs="Times New Roman"/>
                <w:sz w:val="20"/>
                <w:lang w:val="en-US"/>
              </w:rPr>
              <w:t>To measure-</w:t>
            </w:r>
            <w:r w:rsidRPr="003D4385">
              <w:rPr>
                <w:rFonts w:ascii="Times New Roman" w:hAnsi="Times New Roman" w:cs="Times New Roman"/>
                <w:sz w:val="20"/>
                <w:lang w:val="kk-KZ"/>
              </w:rPr>
              <w:t>измрять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-өлшеу</w:t>
            </w:r>
          </w:p>
          <w:p w14:paraId="7DF2CA41" w14:textId="77777777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641CF9" w:rsidRPr="001A22C8" w14:paraId="602CBD18" w14:textId="77777777" w:rsidTr="00BC4634">
        <w:trPr>
          <w:trHeight w:val="565"/>
        </w:trPr>
        <w:tc>
          <w:tcPr>
            <w:tcW w:w="3261" w:type="dxa"/>
            <w:gridSpan w:val="3"/>
          </w:tcPr>
          <w:p w14:paraId="2A42720E" w14:textId="77777777" w:rsidR="00641CF9" w:rsidRDefault="00641CF9" w:rsidP="00BC4634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Interdisciplinary contacts:</w:t>
            </w:r>
          </w:p>
          <w:p w14:paraId="521E4E77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6A4765">
              <w:rPr>
                <w:rFonts w:ascii="Times New Roman" w:eastAsia="Times New Roman" w:hAnsi="Times New Roman" w:cs="Times New Roman"/>
                <w:sz w:val="24"/>
                <w:szCs w:val="24"/>
              </w:rPr>
              <w:t>Пәнаралық</w:t>
            </w:r>
            <w:proofErr w:type="spellEnd"/>
            <w:r w:rsidRPr="006A4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765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</w:t>
            </w:r>
            <w:proofErr w:type="spellEnd"/>
            <w:r w:rsidRPr="006A47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229" w:type="dxa"/>
            <w:gridSpan w:val="4"/>
          </w:tcPr>
          <w:p w14:paraId="6FB4FABA" w14:textId="77777777" w:rsidR="00641CF9" w:rsidRPr="00F86A4D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kk-KZ"/>
              </w:rPr>
            </w:pPr>
            <w:r w:rsidRPr="00F86A4D"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kk-KZ"/>
              </w:rPr>
              <w:t>Russian, English, Mathematics, Physics</w:t>
            </w:r>
          </w:p>
          <w:p w14:paraId="0D03A710" w14:textId="77777777" w:rsidR="00641CF9" w:rsidRPr="00F86A4D" w:rsidRDefault="00641CF9" w:rsidP="00BC4634">
            <w:pPr>
              <w:pStyle w:val="ac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Орыс тілі,Ағылшын тілі, математика, физика</w:t>
            </w:r>
          </w:p>
        </w:tc>
      </w:tr>
      <w:tr w:rsidR="00641CF9" w:rsidRPr="001A22C8" w14:paraId="54E6EE7E" w14:textId="77777777" w:rsidTr="00BC4634">
        <w:trPr>
          <w:trHeight w:val="563"/>
        </w:trPr>
        <w:tc>
          <w:tcPr>
            <w:tcW w:w="3261" w:type="dxa"/>
            <w:gridSpan w:val="3"/>
          </w:tcPr>
          <w:p w14:paraId="2F5F28F9" w14:textId="77777777" w:rsidR="00641CF9" w:rsidRPr="00DA3C43" w:rsidRDefault="00641CF9" w:rsidP="00BC4634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A3C4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Previous learning</w:t>
            </w:r>
            <w:r w:rsidRPr="00DA3C4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</w:t>
            </w:r>
          </w:p>
          <w:p w14:paraId="70B39778" w14:textId="77777777" w:rsidR="00641CF9" w:rsidRPr="00DA3C43" w:rsidRDefault="00641CF9" w:rsidP="00BC4634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A3C4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Алдыңғы оқу:</w:t>
            </w:r>
          </w:p>
        </w:tc>
        <w:tc>
          <w:tcPr>
            <w:tcW w:w="7229" w:type="dxa"/>
            <w:gridSpan w:val="4"/>
          </w:tcPr>
          <w:p w14:paraId="34C6CD95" w14:textId="77777777" w:rsidR="00641CF9" w:rsidRDefault="00641CF9" w:rsidP="00BC463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A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Measuring data: bits and bytes</w:t>
            </w:r>
          </w:p>
          <w:p w14:paraId="49C991B0" w14:textId="77777777" w:rsidR="00641CF9" w:rsidRPr="00F86A4D" w:rsidRDefault="00641CF9" w:rsidP="00BC4634">
            <w:pPr>
              <w:pStyle w:val="ac"/>
              <w:rPr>
                <w:rFonts w:ascii="Times New Roman" w:hAnsi="Times New Roman" w:cs="Times New Roman"/>
                <w:lang w:val="kk-KZ" w:eastAsia="en-US"/>
              </w:rPr>
            </w:pPr>
            <w:r w:rsidRPr="00F86A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Өлшеу деректері: биттер мен байттар </w:t>
            </w:r>
          </w:p>
        </w:tc>
      </w:tr>
      <w:tr w:rsidR="00641CF9" w:rsidRPr="006A4765" w14:paraId="674E44DB" w14:textId="77777777" w:rsidTr="00BC4634">
        <w:tc>
          <w:tcPr>
            <w:tcW w:w="10490" w:type="dxa"/>
            <w:gridSpan w:val="7"/>
          </w:tcPr>
          <w:p w14:paraId="3A5844A5" w14:textId="60A7BF28" w:rsidR="00641CF9" w:rsidRPr="006A4765" w:rsidRDefault="00641CF9" w:rsidP="00C12FD9">
            <w:pPr>
              <w:pStyle w:val="ac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6A4765">
              <w:rPr>
                <w:rFonts w:ascii="Times New Roman" w:hAnsi="Times New Roman" w:cs="Times New Roman"/>
                <w:b/>
                <w:sz w:val="24"/>
                <w:lang w:val="en-US" w:eastAsia="en-US"/>
              </w:rPr>
              <w:t>Plan</w:t>
            </w:r>
            <w:r w:rsidR="00C12FD9"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 xml:space="preserve"> </w:t>
            </w:r>
            <w:r w:rsidRPr="006A4765"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>Жоспар</w:t>
            </w:r>
          </w:p>
        </w:tc>
      </w:tr>
      <w:tr w:rsidR="00641CF9" w:rsidRPr="006A4765" w14:paraId="781F70CF" w14:textId="77777777" w:rsidTr="00BC4634">
        <w:tc>
          <w:tcPr>
            <w:tcW w:w="1914" w:type="dxa"/>
          </w:tcPr>
          <w:p w14:paraId="40B47A5F" w14:textId="77777777" w:rsidR="00641CF9" w:rsidRPr="006A4765" w:rsidRDefault="00641CF9" w:rsidP="00BC4634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lang w:val="kk-KZ" w:eastAsia="en-US"/>
              </w:rPr>
            </w:pPr>
            <w:r w:rsidRPr="006A4765">
              <w:rPr>
                <w:rFonts w:ascii="Times New Roman" w:hAnsi="Times New Roman" w:cs="Times New Roman"/>
                <w:b/>
                <w:i/>
                <w:lang w:val="en-US" w:eastAsia="en-US"/>
              </w:rPr>
              <w:t>Time</w:t>
            </w:r>
          </w:p>
          <w:p w14:paraId="66C76F2B" w14:textId="77777777" w:rsidR="00641CF9" w:rsidRPr="006A4765" w:rsidRDefault="00641CF9" w:rsidP="00BC4634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lang w:val="kk-KZ" w:eastAsia="en-US"/>
              </w:rPr>
            </w:pPr>
            <w:r w:rsidRPr="006A4765">
              <w:rPr>
                <w:rFonts w:ascii="Times New Roman" w:hAnsi="Times New Roman" w:cs="Times New Roman"/>
                <w:b/>
                <w:i/>
                <w:lang w:val="kk-KZ" w:eastAsia="en-US"/>
              </w:rPr>
              <w:t>Уақыты</w:t>
            </w:r>
          </w:p>
        </w:tc>
        <w:tc>
          <w:tcPr>
            <w:tcW w:w="6319" w:type="dxa"/>
            <w:gridSpan w:val="5"/>
          </w:tcPr>
          <w:p w14:paraId="0C00AA9A" w14:textId="77777777" w:rsidR="00641CF9" w:rsidRPr="006A4765" w:rsidRDefault="00641CF9" w:rsidP="00BC4634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lang w:val="kk-KZ" w:eastAsia="en-US"/>
              </w:rPr>
            </w:pPr>
            <w:r w:rsidRPr="006A4765">
              <w:rPr>
                <w:rFonts w:ascii="Times New Roman" w:hAnsi="Times New Roman" w:cs="Times New Roman"/>
                <w:b/>
                <w:i/>
                <w:lang w:val="en-US" w:eastAsia="en-US"/>
              </w:rPr>
              <w:t>Planned activities</w:t>
            </w:r>
          </w:p>
          <w:p w14:paraId="109D9197" w14:textId="77777777" w:rsidR="00641CF9" w:rsidRPr="006A4765" w:rsidRDefault="00641CF9" w:rsidP="00BC4634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lang w:val="kk-KZ" w:eastAsia="en-US"/>
              </w:rPr>
            </w:pPr>
            <w:r w:rsidRPr="006A4765"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  <w:t>Жоспарланған жаттығулар</w:t>
            </w:r>
          </w:p>
        </w:tc>
        <w:tc>
          <w:tcPr>
            <w:tcW w:w="2257" w:type="dxa"/>
          </w:tcPr>
          <w:p w14:paraId="07E717D0" w14:textId="77777777" w:rsidR="00641CF9" w:rsidRPr="006A4765" w:rsidRDefault="00641CF9" w:rsidP="00BC4634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lang w:val="kk-KZ" w:eastAsia="en-US"/>
              </w:rPr>
            </w:pPr>
            <w:r w:rsidRPr="006A4765">
              <w:rPr>
                <w:rFonts w:ascii="Times New Roman" w:hAnsi="Times New Roman" w:cs="Times New Roman"/>
                <w:b/>
                <w:i/>
                <w:lang w:val="en-US" w:eastAsia="en-US"/>
              </w:rPr>
              <w:t>Resources</w:t>
            </w:r>
          </w:p>
          <w:p w14:paraId="478944C1" w14:textId="77777777" w:rsidR="00641CF9" w:rsidRPr="006A4765" w:rsidRDefault="00641CF9" w:rsidP="00BC4634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lang w:val="kk-KZ" w:eastAsia="en-US"/>
              </w:rPr>
            </w:pPr>
            <w:r w:rsidRPr="006A4765">
              <w:rPr>
                <w:rFonts w:ascii="Times New Roman" w:hAnsi="Times New Roman" w:cs="Times New Roman"/>
                <w:b/>
                <w:i/>
                <w:lang w:val="kk-KZ" w:eastAsia="en-US"/>
              </w:rPr>
              <w:t>Ресурстар</w:t>
            </w:r>
          </w:p>
        </w:tc>
      </w:tr>
      <w:tr w:rsidR="00641CF9" w:rsidRPr="00F86A4D" w14:paraId="2BD51AE6" w14:textId="77777777" w:rsidTr="00BC4634">
        <w:tc>
          <w:tcPr>
            <w:tcW w:w="1914" w:type="dxa"/>
          </w:tcPr>
          <w:p w14:paraId="6937A717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6A4765">
              <w:rPr>
                <w:rFonts w:ascii="Times New Roman" w:hAnsi="Times New Roman" w:cs="Times New Roman"/>
                <w:b/>
                <w:lang w:val="en-US" w:eastAsia="en-US"/>
              </w:rPr>
              <w:t>Beginning</w:t>
            </w:r>
          </w:p>
          <w:p w14:paraId="1711FACB" w14:textId="77777777" w:rsidR="00641CF9" w:rsidRPr="00FD04E2" w:rsidRDefault="00641CF9" w:rsidP="00BC4634">
            <w:pPr>
              <w:pStyle w:val="ac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>min</w:t>
            </w:r>
          </w:p>
          <w:p w14:paraId="27CF04A1" w14:textId="77777777" w:rsidR="00641CF9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US"/>
              </w:rPr>
            </w:pPr>
          </w:p>
          <w:p w14:paraId="4BF167E2" w14:textId="77777777" w:rsidR="00641CF9" w:rsidRPr="00BF3D37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US"/>
              </w:rPr>
            </w:pPr>
            <w:r w:rsidRPr="00BF3D3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US"/>
              </w:rPr>
              <w:t xml:space="preserve">Басталуы </w:t>
            </w:r>
          </w:p>
          <w:p w14:paraId="072B2950" w14:textId="77777777" w:rsidR="00641CF9" w:rsidRPr="00BF3D37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</w:pPr>
            <w:r w:rsidRPr="00BF3D37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2 минут</w:t>
            </w:r>
          </w:p>
          <w:p w14:paraId="1DDC9E3B" w14:textId="77777777" w:rsidR="00641CF9" w:rsidRPr="00FD04E2" w:rsidRDefault="00641CF9" w:rsidP="00BC4634">
            <w:pPr>
              <w:pStyle w:val="ac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3AF11CE" w14:textId="77777777" w:rsidR="00641CF9" w:rsidRPr="00FD04E2" w:rsidRDefault="00641CF9" w:rsidP="00BC4634">
            <w:pPr>
              <w:pStyle w:val="ac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E4AD38A" w14:textId="77777777" w:rsidR="00641CF9" w:rsidRPr="00FD04E2" w:rsidRDefault="00641CF9" w:rsidP="00BC4634">
            <w:pPr>
              <w:pStyle w:val="ac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7A24ED0" w14:textId="77777777" w:rsidR="00641CF9" w:rsidRPr="00FD04E2" w:rsidRDefault="00641CF9" w:rsidP="00BC4634">
            <w:pPr>
              <w:pStyle w:val="ac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8B6812B" w14:textId="77777777" w:rsidR="00641CF9" w:rsidRPr="00BF3D37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Ой толғау</w:t>
            </w:r>
          </w:p>
          <w:p w14:paraId="7C860EFB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 мин</w:t>
            </w:r>
          </w:p>
          <w:p w14:paraId="3DF9B483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2F8ECCD9" w14:textId="77777777" w:rsidR="00641CF9" w:rsidRPr="006A4765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D7A0B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0"/>
                <w:lang w:val="en"/>
              </w:rPr>
              <w:t>Creativity</w:t>
            </w:r>
          </w:p>
          <w:p w14:paraId="145570B5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6319" w:type="dxa"/>
            <w:gridSpan w:val="5"/>
          </w:tcPr>
          <w:p w14:paraId="2CD19B5C" w14:textId="77777777" w:rsidR="00641CF9" w:rsidRPr="00BF3D37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</w:pPr>
            <w:r w:rsidRPr="00BF3D37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lastRenderedPageBreak/>
              <w:t>Greetings, divisions, definition of group leader.</w:t>
            </w:r>
          </w:p>
          <w:p w14:paraId="0041D677" w14:textId="77777777" w:rsidR="00641CF9" w:rsidRPr="00BF3D37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-US"/>
              </w:rPr>
            </w:pPr>
            <w:r w:rsidRPr="00BF3D37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Remember the technical safety rules used in the office of information science.</w:t>
            </w:r>
          </w:p>
          <w:p w14:paraId="78CD55FD" w14:textId="77777777" w:rsidR="00641CF9" w:rsidRPr="00F86A4D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</w:pPr>
            <w:r w:rsidRPr="00F86A4D"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  <w:t>Сәлемдесу, топқа бөлу, топ басшыны анықтау.</w:t>
            </w:r>
          </w:p>
          <w:p w14:paraId="7868C50B" w14:textId="77777777" w:rsidR="00641CF9" w:rsidRPr="00F86A4D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</w:pPr>
            <w:r w:rsidRPr="00F86A4D"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  <w:t xml:space="preserve">Информатика кабинетінде қолданатын техникалық қауіпсіздік </w:t>
            </w:r>
            <w:r w:rsidRPr="00F86A4D"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  <w:lastRenderedPageBreak/>
              <w:t>ережесін еске алу.</w:t>
            </w:r>
          </w:p>
          <w:p w14:paraId="665C2211" w14:textId="77777777" w:rsidR="00641CF9" w:rsidRPr="003D4385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kk-KZ"/>
              </w:rPr>
            </w:pPr>
          </w:p>
          <w:p w14:paraId="7793D5BE" w14:textId="77777777" w:rsidR="00641CF9" w:rsidRPr="003D4385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kk-KZ"/>
              </w:rPr>
            </w:pPr>
          </w:p>
          <w:p w14:paraId="7D7BC59E" w14:textId="77777777" w:rsidR="00641CF9" w:rsidRPr="003D4385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kk-KZ"/>
              </w:rPr>
            </w:pPr>
          </w:p>
          <w:p w14:paraId="1059384F" w14:textId="77777777" w:rsidR="00641CF9" w:rsidRPr="00BF3D37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</w:pPr>
            <w:r w:rsidRPr="00BF3D37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What size units do you know?</w:t>
            </w:r>
          </w:p>
          <w:p w14:paraId="49D1F68E" w14:textId="77777777" w:rsidR="00641CF9" w:rsidRPr="00BF3D37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-US"/>
              </w:rPr>
            </w:pPr>
            <w:r w:rsidRPr="00BF3D37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How Do You Understand Coding?</w:t>
            </w:r>
          </w:p>
          <w:p w14:paraId="16EC86D8" w14:textId="77777777" w:rsidR="00641CF9" w:rsidRPr="00F86A4D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  <w:lang w:val="en-US" w:eastAsia="en-US"/>
              </w:rPr>
            </w:pPr>
          </w:p>
          <w:p w14:paraId="0AFDDD78" w14:textId="77777777" w:rsidR="00641CF9" w:rsidRPr="00F86A4D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Cs w:val="20"/>
                <w:lang w:val="kk-KZ" w:eastAsia="en-US"/>
              </w:rPr>
            </w:pPr>
            <w:r w:rsidRPr="00F86A4D">
              <w:rPr>
                <w:rFonts w:ascii="Times New Roman" w:hAnsi="Times New Roman" w:cs="Times New Roman"/>
                <w:bCs/>
                <w:color w:val="auto"/>
                <w:szCs w:val="20"/>
                <w:lang w:val="kk-KZ" w:eastAsia="en-US"/>
              </w:rPr>
              <w:t xml:space="preserve">Қандай өлшем бірліктерін білесіңдер? </w:t>
            </w:r>
          </w:p>
          <w:p w14:paraId="482605A2" w14:textId="77777777" w:rsidR="00641CF9" w:rsidRPr="003D4385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kk-KZ" w:eastAsia="en-US"/>
              </w:rPr>
            </w:pPr>
            <w:r w:rsidRPr="00F86A4D">
              <w:rPr>
                <w:rFonts w:ascii="Times New Roman" w:hAnsi="Times New Roman" w:cs="Times New Roman"/>
                <w:bCs/>
                <w:color w:val="auto"/>
                <w:szCs w:val="20"/>
                <w:lang w:val="kk-KZ" w:eastAsia="en-US"/>
              </w:rPr>
              <w:t>Кодтау деген сөзді қалай түсінесіңдер</w:t>
            </w:r>
            <w:r w:rsidRPr="00F86A4D"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  <w:t>?</w:t>
            </w:r>
          </w:p>
        </w:tc>
        <w:tc>
          <w:tcPr>
            <w:tcW w:w="2257" w:type="dxa"/>
          </w:tcPr>
          <w:p w14:paraId="75B2E4CD" w14:textId="77777777" w:rsidR="00641CF9" w:rsidRPr="00BF3D37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"/>
              </w:rPr>
            </w:pPr>
            <w:r w:rsidRPr="00BF3D37"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"/>
              </w:rPr>
              <w:lastRenderedPageBreak/>
              <w:t>Geometric shapes.</w:t>
            </w:r>
          </w:p>
          <w:p w14:paraId="6B007B37" w14:textId="77777777" w:rsidR="00641CF9" w:rsidRPr="00BF3D37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-US"/>
              </w:rPr>
            </w:pPr>
            <w:r w:rsidRPr="00BF3D37"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"/>
              </w:rPr>
              <w:t>Evaluation sheet</w:t>
            </w:r>
          </w:p>
          <w:p w14:paraId="0C83D8CE" w14:textId="77777777" w:rsidR="00641CF9" w:rsidRDefault="00641CF9" w:rsidP="00BC4634">
            <w:pPr>
              <w:pStyle w:val="ac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343414">
              <w:rPr>
                <w:noProof/>
                <w:sz w:val="24"/>
                <w:szCs w:val="24"/>
              </w:rPr>
              <w:drawing>
                <wp:inline distT="0" distB="0" distL="0" distR="0" wp14:anchorId="23E51AF3" wp14:editId="2747A915">
                  <wp:extent cx="542925" cy="473075"/>
                  <wp:effectExtent l="0" t="0" r="9525" b="3175"/>
                  <wp:docPr id="3" name="Рисунок 22" descr="http://olganicl.ucoz.ru/6bols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2" descr="http://olganicl.ucoz.ru/6bolsh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11900" w14:textId="77777777" w:rsidR="00641CF9" w:rsidRDefault="00641CF9" w:rsidP="00BC4634">
            <w:pPr>
              <w:pStyle w:val="ac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Геометриялық фигуралар.</w:t>
            </w:r>
          </w:p>
          <w:p w14:paraId="45C8D763" w14:textId="77777777" w:rsidR="00641CF9" w:rsidRDefault="00641CF9" w:rsidP="00BC4634">
            <w:pPr>
              <w:pStyle w:val="ac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>Бағалау парағы</w:t>
            </w:r>
          </w:p>
          <w:p w14:paraId="44FBC842" w14:textId="77777777" w:rsidR="00641CF9" w:rsidRDefault="00641CF9" w:rsidP="00BC4634">
            <w:pPr>
              <w:pStyle w:val="ac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0A3E56E9" w14:textId="77777777" w:rsidR="00641CF9" w:rsidRPr="00BF3D37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kk-KZ"/>
              </w:rPr>
            </w:pPr>
            <w:r w:rsidRPr="00BF3D37"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kk-KZ"/>
              </w:rPr>
              <w:t>Personal work</w:t>
            </w:r>
          </w:p>
          <w:p w14:paraId="1498CE56" w14:textId="77777777" w:rsidR="00641CF9" w:rsidRDefault="00641CF9" w:rsidP="00BC4634">
            <w:pPr>
              <w:pStyle w:val="ac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45307ABB" w14:textId="77777777" w:rsidR="00641CF9" w:rsidRDefault="00641CF9" w:rsidP="00BC4634">
            <w:pPr>
              <w:pStyle w:val="ac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6FE12854" w14:textId="77777777" w:rsidR="00641CF9" w:rsidRPr="0079236E" w:rsidRDefault="00641CF9" w:rsidP="00BC4634">
            <w:pPr>
              <w:pStyle w:val="ac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Жеке жұмыс</w:t>
            </w:r>
          </w:p>
        </w:tc>
      </w:tr>
      <w:tr w:rsidR="00641CF9" w:rsidRPr="00BF3D37" w14:paraId="2817736F" w14:textId="77777777" w:rsidTr="00BC4634">
        <w:trPr>
          <w:trHeight w:val="6922"/>
        </w:trPr>
        <w:tc>
          <w:tcPr>
            <w:tcW w:w="1914" w:type="dxa"/>
          </w:tcPr>
          <w:p w14:paraId="2975B11D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A4765">
              <w:rPr>
                <w:rFonts w:ascii="Times New Roman" w:hAnsi="Times New Roman" w:cs="Times New Roman"/>
                <w:b/>
                <w:lang w:val="en-US" w:eastAsia="en-US"/>
              </w:rPr>
              <w:lastRenderedPageBreak/>
              <w:t>Middle</w:t>
            </w:r>
          </w:p>
          <w:p w14:paraId="23186AEC" w14:textId="77777777" w:rsidR="00641CF9" w:rsidRPr="003D7A0B" w:rsidRDefault="00641CF9" w:rsidP="00BC4634">
            <w:pPr>
              <w:pStyle w:val="ac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 w:rsidRPr="003D7A0B">
              <w:rPr>
                <w:rFonts w:ascii="Times New Roman" w:hAnsi="Times New Roman" w:cs="Times New Roman"/>
                <w:b/>
                <w:i/>
                <w:lang w:val="en-US" w:eastAsia="en-US"/>
              </w:rPr>
              <w:t>NEW TOPIC</w:t>
            </w:r>
          </w:p>
          <w:p w14:paraId="7ACA9AD9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 w:eastAsia="en-US"/>
              </w:rPr>
              <w:t>Aktivity</w:t>
            </w:r>
            <w:proofErr w:type="spellEnd"/>
          </w:p>
          <w:p w14:paraId="49A38319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>min</w:t>
            </w:r>
          </w:p>
          <w:p w14:paraId="20E9311F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2D0E4057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16C7076D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6C748E74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4E89D846" w14:textId="77777777" w:rsidR="00641CF9" w:rsidRPr="003D7A0B" w:rsidRDefault="00641CF9" w:rsidP="00BC4634">
            <w:pPr>
              <w:pStyle w:val="ac"/>
              <w:rPr>
                <w:rFonts w:ascii="Times New Roman" w:hAnsi="Times New Roman" w:cs="Times New Roman"/>
                <w:b/>
                <w:sz w:val="24"/>
                <w:lang w:val="en-US" w:eastAsia="en-US"/>
              </w:rPr>
            </w:pPr>
            <w:r w:rsidRPr="003D7A0B">
              <w:rPr>
                <w:rFonts w:ascii="Times New Roman" w:hAnsi="Times New Roman" w:cs="Times New Roman"/>
                <w:b/>
                <w:sz w:val="24"/>
                <w:lang w:val="en-US" w:eastAsia="en-US"/>
              </w:rPr>
              <w:t>Practice</w:t>
            </w:r>
          </w:p>
          <w:p w14:paraId="193AD112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007358A3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641C286C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2747B4D1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04F0855B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1A3895DB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Ортасы</w:t>
            </w:r>
          </w:p>
          <w:p w14:paraId="07D9A2F7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ЖАҢА ТАҚЫРЫП</w:t>
            </w:r>
          </w:p>
          <w:p w14:paraId="434D9E3E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13BC996D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4556A976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28AFFCEB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0286902D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7F55C8CA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1904E14D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6B441160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4C2BD5E4" w14:textId="1E5D3E98" w:rsidR="00641CF9" w:rsidRPr="00C12FD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Тәжірибе</w:t>
            </w:r>
          </w:p>
        </w:tc>
        <w:tc>
          <w:tcPr>
            <w:tcW w:w="6319" w:type="dxa"/>
            <w:gridSpan w:val="5"/>
          </w:tcPr>
          <w:p w14:paraId="48B97A7F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Cs w:val="20"/>
                <w:lang w:val="en"/>
              </w:rPr>
              <w:t xml:space="preserve">  </w:t>
            </w:r>
            <w:r w:rsidRPr="00123FB8">
              <w:rPr>
                <w:rFonts w:ascii="Times New Roman" w:hAnsi="Times New Roman" w:cs="Times New Roman"/>
                <w:szCs w:val="20"/>
                <w:lang w:val="en"/>
              </w:rPr>
              <w:t xml:space="preserve">Students in each group are provided with numbers 1, 2, 3. Information </w:t>
            </w:r>
            <w:r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  <w:r w:rsidRPr="00123FB8">
              <w:rPr>
                <w:rFonts w:ascii="Times New Roman" w:hAnsi="Times New Roman" w:cs="Times New Roman"/>
                <w:szCs w:val="20"/>
                <w:lang w:val="en"/>
              </w:rPr>
              <w:t>1 is enco</w:t>
            </w:r>
            <w:r>
              <w:rPr>
                <w:rFonts w:ascii="Times New Roman" w:hAnsi="Times New Roman" w:cs="Times New Roman"/>
                <w:szCs w:val="20"/>
                <w:lang w:val="en"/>
              </w:rPr>
              <w:t xml:space="preserve">ded in "Information encoding", </w:t>
            </w:r>
            <w:r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  <w:r w:rsidRPr="00123FB8">
              <w:rPr>
                <w:rFonts w:ascii="Times New Roman" w:hAnsi="Times New Roman" w:cs="Times New Roman"/>
                <w:szCs w:val="20"/>
                <w:lang w:val="en"/>
              </w:rPr>
              <w:t xml:space="preserve"> 2 "Decoding", № 3 "Digital information encoding".</w:t>
            </w:r>
          </w:p>
          <w:p w14:paraId="0E9D3ED8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szCs w:val="20"/>
                <w:lang w:val="en"/>
              </w:rPr>
            </w:pPr>
            <w:r w:rsidRPr="00123FB8">
              <w:rPr>
                <w:rFonts w:ascii="Times New Roman" w:hAnsi="Times New Roman" w:cs="Times New Roman"/>
                <w:szCs w:val="20"/>
                <w:lang w:val="en"/>
              </w:rPr>
              <w:t>She reads the task on her own and explains to each other. Then each person comes to his group. Other students in the group talk.</w:t>
            </w:r>
          </w:p>
          <w:p w14:paraId="41809CBD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szCs w:val="20"/>
                <w:lang w:val="en"/>
              </w:rPr>
            </w:pPr>
            <w:r w:rsidRPr="00123FB8">
              <w:rPr>
                <w:rFonts w:ascii="Times New Roman" w:hAnsi="Times New Roman" w:cs="Times New Roman"/>
                <w:szCs w:val="20"/>
                <w:lang w:val="en"/>
              </w:rPr>
              <w:t>  Top executives fill out the evaluation sheet. (3 point scale)</w:t>
            </w:r>
          </w:p>
          <w:p w14:paraId="7E09E84E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szCs w:val="20"/>
                <w:lang w:val="en"/>
              </w:rPr>
            </w:pPr>
          </w:p>
          <w:p w14:paraId="5D21FCE2" w14:textId="77777777" w:rsidR="00641CF9" w:rsidRDefault="00641CF9" w:rsidP="00BC463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lang w:val="kk-KZ"/>
              </w:rPr>
            </w:pPr>
            <w:r w:rsidRPr="00123FB8">
              <w:rPr>
                <w:rFonts w:ascii="Times New Roman" w:hAnsi="Times New Roman" w:cs="Times New Roman"/>
                <w:sz w:val="22"/>
                <w:lang w:val="en"/>
              </w:rPr>
              <w:t> </w:t>
            </w:r>
          </w:p>
          <w:p w14:paraId="7BEF5060" w14:textId="77777777" w:rsidR="00641CF9" w:rsidRPr="0083154A" w:rsidRDefault="00641CF9" w:rsidP="00BC4634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2"/>
                <w:lang w:val="kk-KZ"/>
              </w:rPr>
            </w:pPr>
            <w:r w:rsidRPr="0083154A">
              <w:rPr>
                <w:rFonts w:ascii="Times New Roman" w:hAnsi="Times New Roman" w:cs="Times New Roman"/>
                <w:sz w:val="22"/>
                <w:lang w:val="en-US"/>
              </w:rPr>
              <w:t xml:space="preserve">Practice </w:t>
            </w:r>
            <w:r w:rsidRPr="0083154A">
              <w:rPr>
                <w:rFonts w:ascii="Times New Roman" w:hAnsi="Times New Roman" w:cs="Times New Roman"/>
                <w:sz w:val="22"/>
                <w:lang w:val="kk-KZ"/>
              </w:rPr>
              <w:t xml:space="preserve">№1 </w:t>
            </w:r>
            <w:r w:rsidRPr="0083154A">
              <w:rPr>
                <w:rFonts w:ascii="Times New Roman" w:eastAsia="Times New Roman" w:hAnsi="Times New Roman" w:cs="Times New Roman"/>
                <w:color w:val="212121"/>
                <w:sz w:val="22"/>
                <w:lang w:val="en"/>
              </w:rPr>
              <w:t>sheet</w:t>
            </w:r>
            <w:r w:rsidRPr="0083154A">
              <w:rPr>
                <w:rFonts w:ascii="Times New Roman" w:eastAsia="Times New Roman" w:hAnsi="Times New Roman" w:cs="Times New Roman"/>
                <w:color w:val="212121"/>
                <w:sz w:val="22"/>
                <w:lang w:val="kk-KZ"/>
              </w:rPr>
              <w:t xml:space="preserve"> 12</w:t>
            </w:r>
          </w:p>
          <w:p w14:paraId="26EB70C2" w14:textId="77777777" w:rsidR="00641CF9" w:rsidRPr="0083154A" w:rsidRDefault="00641CF9" w:rsidP="00BC4634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2"/>
                <w:lang w:val="kk-KZ"/>
              </w:rPr>
            </w:pPr>
            <w:r w:rsidRPr="0083154A">
              <w:rPr>
                <w:rFonts w:ascii="Times New Roman" w:hAnsi="Times New Roman" w:cs="Times New Roman"/>
                <w:sz w:val="22"/>
                <w:lang w:val="en-US"/>
              </w:rPr>
              <w:t xml:space="preserve">Practice </w:t>
            </w:r>
            <w:r w:rsidRPr="0083154A">
              <w:rPr>
                <w:rFonts w:ascii="Times New Roman" w:hAnsi="Times New Roman" w:cs="Times New Roman"/>
                <w:sz w:val="22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2"/>
                <w:lang w:val="kk-KZ"/>
              </w:rPr>
              <w:t>2</w:t>
            </w:r>
            <w:r w:rsidRPr="0083154A">
              <w:rPr>
                <w:rFonts w:ascii="Times New Roman" w:hAnsi="Times New Roman" w:cs="Times New Roman"/>
                <w:sz w:val="22"/>
                <w:lang w:val="kk-KZ"/>
              </w:rPr>
              <w:t xml:space="preserve"> </w:t>
            </w:r>
            <w:r w:rsidRPr="0083154A">
              <w:rPr>
                <w:rFonts w:ascii="Times New Roman" w:eastAsia="Times New Roman" w:hAnsi="Times New Roman" w:cs="Times New Roman"/>
                <w:color w:val="212121"/>
                <w:sz w:val="22"/>
                <w:lang w:val="en"/>
              </w:rPr>
              <w:t>sheet</w:t>
            </w:r>
            <w:r w:rsidRPr="0083154A">
              <w:rPr>
                <w:rFonts w:ascii="Times New Roman" w:eastAsia="Times New Roman" w:hAnsi="Times New Roman" w:cs="Times New Roman"/>
                <w:color w:val="212121"/>
                <w:sz w:val="22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212121"/>
                <w:sz w:val="22"/>
                <w:lang w:val="kk-KZ"/>
              </w:rPr>
              <w:t>3</w:t>
            </w:r>
          </w:p>
          <w:p w14:paraId="31517BF3" w14:textId="77777777" w:rsidR="00641CF9" w:rsidRPr="0083154A" w:rsidRDefault="00641CF9" w:rsidP="00BC4634">
            <w:pPr>
              <w:pStyle w:val="ac"/>
              <w:rPr>
                <w:rFonts w:ascii="Times New Roman" w:hAnsi="Times New Roman" w:cs="Times New Roman"/>
                <w:szCs w:val="20"/>
                <w:lang w:val="kk-KZ"/>
              </w:rPr>
            </w:pPr>
          </w:p>
          <w:p w14:paraId="1E0CD8F8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</w:pPr>
          </w:p>
          <w:p w14:paraId="6DEC64B4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</w:pPr>
          </w:p>
          <w:p w14:paraId="20E03997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</w:pPr>
          </w:p>
          <w:p w14:paraId="550E146B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</w:pPr>
          </w:p>
          <w:p w14:paraId="1832406A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</w:pPr>
            <w:r w:rsidRPr="00123FB8"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  <w:t>Әр топтағы оқушыларға 1, 2, 3 нөмірлері беріледі.№ 1-і  "Ақпаратты кодтау", №2 -і "Декодтау",№3 "Сандық ақпаратты кодтау" туралы кітаптан  мағлұмат алады.</w:t>
            </w:r>
          </w:p>
          <w:p w14:paraId="5ADDD96E" w14:textId="77777777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</w:pPr>
            <w:r w:rsidRPr="00123FB8"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  <w:t xml:space="preserve">Тапсырманы өз беттерімен оқып түсініп, бір-біріне түсіндіреді. Содан соң әркім өз тобына келіп түсіндіреді. Топтағы басқа оқушылар әңгімелейді. </w:t>
            </w:r>
          </w:p>
          <w:p w14:paraId="0BEB3046" w14:textId="0DB92D20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</w:pPr>
            <w:r w:rsidRPr="00123FB8">
              <w:rPr>
                <w:rFonts w:ascii="Times New Roman" w:hAnsi="Times New Roman" w:cs="Times New Roman"/>
                <w:color w:val="auto"/>
                <w:szCs w:val="20"/>
                <w:lang w:val="kk-KZ" w:eastAsia="en-US"/>
              </w:rPr>
              <w:t>Топ басшылар бағалау парағын толтырады. (3 баллдық шкала)</w:t>
            </w:r>
          </w:p>
          <w:p w14:paraId="3219B2DA" w14:textId="7A37179F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szCs w:val="20"/>
                <w:lang w:val="kk-KZ" w:eastAsia="en-US"/>
              </w:rPr>
            </w:pPr>
          </w:p>
          <w:p w14:paraId="1EEF1869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szCs w:val="20"/>
                <w:lang w:val="kk-KZ" w:eastAsia="en-US"/>
              </w:rPr>
            </w:pPr>
          </w:p>
          <w:p w14:paraId="558824FF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Cs w:val="20"/>
                <w:lang w:val="kk-KZ" w:eastAsia="en-US"/>
              </w:rPr>
              <w:t>Жаттығу №1 12 бет</w:t>
            </w:r>
          </w:p>
          <w:p w14:paraId="19FC918B" w14:textId="1404ECEF" w:rsidR="00641CF9" w:rsidRPr="00123FB8" w:rsidRDefault="00641CF9" w:rsidP="00BC4634">
            <w:pPr>
              <w:pStyle w:val="ac"/>
              <w:rPr>
                <w:rFonts w:ascii="Times New Roman" w:hAnsi="Times New Roman" w:cs="Times New Roman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Cs w:val="20"/>
                <w:lang w:val="kk-KZ" w:eastAsia="en-US"/>
              </w:rPr>
              <w:t>Жаттығу №2 13 бет</w:t>
            </w:r>
          </w:p>
        </w:tc>
        <w:tc>
          <w:tcPr>
            <w:tcW w:w="2257" w:type="dxa"/>
          </w:tcPr>
          <w:p w14:paraId="0968429D" w14:textId="77777777" w:rsidR="00641CF9" w:rsidRPr="00123FB8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Cs w:val="20"/>
                <w:lang w:val="en"/>
              </w:rPr>
            </w:pPr>
            <w:r w:rsidRPr="00123FB8">
              <w:rPr>
                <w:rFonts w:ascii="Times New Roman" w:eastAsia="Times New Roman" w:hAnsi="Times New Roman" w:cs="Times New Roman"/>
                <w:i/>
                <w:color w:val="212121"/>
                <w:szCs w:val="20"/>
                <w:lang w:val="en"/>
              </w:rPr>
              <w:t>Group work</w:t>
            </w:r>
          </w:p>
          <w:p w14:paraId="7FD02E97" w14:textId="77777777" w:rsidR="00641CF9" w:rsidRPr="00123FB8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</w:pPr>
            <w:r w:rsidRPr="00123FB8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Funny smileys, stickers, A4 sheets, markers, appraisals,</w:t>
            </w:r>
          </w:p>
          <w:p w14:paraId="7098417A" w14:textId="77777777" w:rsidR="00641CF9" w:rsidRPr="00123FB8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</w:pPr>
            <w:r w:rsidRPr="00123FB8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8th grade textbook</w:t>
            </w:r>
          </w:p>
          <w:p w14:paraId="1C14D172" w14:textId="77777777" w:rsidR="00641CF9" w:rsidRPr="00123FB8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-US"/>
              </w:rPr>
            </w:pPr>
            <w:r w:rsidRPr="00123FB8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Highest Score '5'</w:t>
            </w:r>
          </w:p>
          <w:p w14:paraId="65B3BA15" w14:textId="77777777" w:rsidR="00641CF9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kk-KZ"/>
              </w:rPr>
            </w:pPr>
          </w:p>
          <w:p w14:paraId="3AF6B642" w14:textId="77777777" w:rsidR="00641CF9" w:rsidRPr="003D7A0B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Cs w:val="20"/>
                <w:lang w:val="en"/>
              </w:rPr>
            </w:pPr>
            <w:r w:rsidRPr="003D7A0B">
              <w:rPr>
                <w:rFonts w:ascii="Times New Roman" w:eastAsia="Times New Roman" w:hAnsi="Times New Roman" w:cs="Times New Roman"/>
                <w:i/>
                <w:color w:val="212121"/>
                <w:szCs w:val="20"/>
                <w:lang w:val="en"/>
              </w:rPr>
              <w:t>Couple work</w:t>
            </w:r>
          </w:p>
          <w:p w14:paraId="25BADAC5" w14:textId="77777777" w:rsidR="00641CF9" w:rsidRPr="003D7A0B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</w:pPr>
            <w:r w:rsidRPr="003D7A0B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level tasks,</w:t>
            </w:r>
          </w:p>
          <w:p w14:paraId="0C677469" w14:textId="77777777" w:rsidR="00641CF9" w:rsidRPr="003D7A0B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</w:pPr>
            <w:r w:rsidRPr="003D7A0B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evaluation sheet</w:t>
            </w:r>
          </w:p>
          <w:p w14:paraId="77E9A680" w14:textId="77777777" w:rsidR="00641CF9" w:rsidRPr="003D7A0B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</w:pPr>
            <w:r w:rsidRPr="003D7A0B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3rd level - «5»</w:t>
            </w:r>
          </w:p>
          <w:p w14:paraId="59A56BD8" w14:textId="77777777" w:rsidR="00641CF9" w:rsidRPr="003D7A0B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</w:pPr>
            <w:r w:rsidRPr="003D7A0B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2nd level - "4"</w:t>
            </w:r>
          </w:p>
          <w:p w14:paraId="3A271450" w14:textId="77777777" w:rsidR="00641CF9" w:rsidRPr="003D7A0B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en-US"/>
              </w:rPr>
            </w:pPr>
            <w:r w:rsidRPr="003D7A0B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Level 1 - '2'</w:t>
            </w:r>
          </w:p>
          <w:p w14:paraId="0843088C" w14:textId="77777777" w:rsidR="00641CF9" w:rsidRPr="003D7A0B" w:rsidRDefault="00641CF9" w:rsidP="00BC4634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14:paraId="0EABA147" w14:textId="77777777" w:rsidR="00641CF9" w:rsidRPr="00F549A8" w:rsidRDefault="00641CF9" w:rsidP="00BC4634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F549A8">
              <w:rPr>
                <w:rFonts w:ascii="Times New Roman" w:hAnsi="Times New Roman"/>
                <w:i/>
                <w:lang w:val="kk-KZ"/>
              </w:rPr>
              <w:t>Топтық жұмыс</w:t>
            </w:r>
          </w:p>
          <w:p w14:paraId="6956E008" w14:textId="77777777" w:rsidR="00641CF9" w:rsidRDefault="00641CF9" w:rsidP="00BC46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</w:t>
            </w:r>
            <w:r w:rsidRPr="0044452D">
              <w:rPr>
                <w:rFonts w:ascii="Times New Roman" w:hAnsi="Times New Roman"/>
                <w:lang w:val="kk-KZ"/>
              </w:rPr>
              <w:t>өңілді смайликтер,  стикерлер, А4 парағы, маркерлер, бағалау парағы</w:t>
            </w:r>
            <w:r>
              <w:rPr>
                <w:rFonts w:ascii="Times New Roman" w:hAnsi="Times New Roman"/>
                <w:lang w:val="kk-KZ"/>
              </w:rPr>
              <w:t>,</w:t>
            </w:r>
          </w:p>
          <w:p w14:paraId="44DD786F" w14:textId="77777777" w:rsidR="00641CF9" w:rsidRDefault="00641CF9" w:rsidP="00BC46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сынып оқулығы</w:t>
            </w:r>
          </w:p>
          <w:p w14:paraId="7F6218E1" w14:textId="77777777" w:rsidR="00641CF9" w:rsidRDefault="00641CF9" w:rsidP="00BC46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Ең жоғарғ ұпай «5»</w:t>
            </w:r>
          </w:p>
          <w:p w14:paraId="716178C8" w14:textId="77777777" w:rsidR="00641CF9" w:rsidRPr="003D7A0B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lang w:val="kk-KZ"/>
              </w:rPr>
            </w:pPr>
            <w:r w:rsidRPr="003D7A0B">
              <w:rPr>
                <w:rFonts w:ascii="Times New Roman" w:eastAsia="Times New Roman" w:hAnsi="Times New Roman" w:cs="Times New Roman"/>
                <w:i/>
                <w:color w:val="auto"/>
                <w:lang w:val="kk-KZ"/>
              </w:rPr>
              <w:t>Жұптық жұмыс</w:t>
            </w:r>
          </w:p>
          <w:p w14:paraId="4363730A" w14:textId="77777777" w:rsidR="00641CF9" w:rsidRPr="003D7A0B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3D7A0B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деңгейлік тапсырмалар,</w:t>
            </w:r>
          </w:p>
          <w:p w14:paraId="59410D24" w14:textId="77777777" w:rsidR="00641CF9" w:rsidRPr="003D7A0B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3D7A0B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бағалау парағы</w:t>
            </w:r>
          </w:p>
          <w:p w14:paraId="2FA1F4FF" w14:textId="77777777" w:rsidR="00641CF9" w:rsidRPr="003D7A0B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3D7A0B">
              <w:rPr>
                <w:rFonts w:ascii="Times New Roman" w:eastAsia="Times New Roman" w:hAnsi="Times New Roman" w:cs="Times New Roman"/>
                <w:color w:val="auto"/>
                <w:lang w:val="kk-KZ"/>
              </w:rPr>
              <w:t>3 деңгей –«5»</w:t>
            </w:r>
          </w:p>
          <w:p w14:paraId="7340A915" w14:textId="77777777" w:rsidR="00641CF9" w:rsidRPr="003D7A0B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3D7A0B">
              <w:rPr>
                <w:rFonts w:ascii="Times New Roman" w:eastAsia="Times New Roman" w:hAnsi="Times New Roman" w:cs="Times New Roman"/>
                <w:color w:val="auto"/>
                <w:lang w:val="kk-KZ"/>
              </w:rPr>
              <w:t>2 деңгей – «4»</w:t>
            </w:r>
          </w:p>
          <w:p w14:paraId="12A391A7" w14:textId="77777777" w:rsidR="00641CF9" w:rsidRPr="0079236E" w:rsidRDefault="00641CF9" w:rsidP="00BC46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3D7A0B">
              <w:rPr>
                <w:rFonts w:ascii="Times New Roman" w:eastAsia="Times New Roman" w:hAnsi="Times New Roman" w:cs="Times New Roman"/>
                <w:color w:val="auto"/>
                <w:lang w:val="kk-KZ"/>
              </w:rPr>
              <w:t>1 деңгей –«2»</w:t>
            </w:r>
          </w:p>
        </w:tc>
      </w:tr>
      <w:tr w:rsidR="00641CF9" w:rsidRPr="001A22C8" w14:paraId="7206DF60" w14:textId="77777777" w:rsidTr="00BC4634">
        <w:trPr>
          <w:trHeight w:val="2044"/>
        </w:trPr>
        <w:tc>
          <w:tcPr>
            <w:tcW w:w="1914" w:type="dxa"/>
          </w:tcPr>
          <w:p w14:paraId="26B432E8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A4765">
              <w:rPr>
                <w:rFonts w:ascii="Times New Roman" w:hAnsi="Times New Roman" w:cs="Times New Roman"/>
                <w:b/>
                <w:lang w:val="en-US" w:eastAsia="en-US"/>
              </w:rPr>
              <w:t>End</w:t>
            </w:r>
          </w:p>
          <w:p w14:paraId="6A11AFFE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D7A0B">
              <w:rPr>
                <w:rFonts w:ascii="Times New Roman" w:hAnsi="Times New Roman" w:cs="Times New Roman"/>
                <w:b/>
                <w:lang w:val="en-US" w:eastAsia="en-US"/>
              </w:rPr>
              <w:t>Formation of competence</w:t>
            </w:r>
          </w:p>
          <w:p w14:paraId="43998894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74195F6B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Соңы</w:t>
            </w:r>
          </w:p>
          <w:p w14:paraId="0C6E7AEB" w14:textId="77777777" w:rsidR="00641CF9" w:rsidRPr="003D7A0B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US"/>
              </w:rPr>
            </w:pPr>
            <w:r w:rsidRPr="003D7A0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US"/>
              </w:rPr>
              <w:t>Құзырлылық қалыптастыру</w:t>
            </w:r>
          </w:p>
          <w:p w14:paraId="056E4458" w14:textId="77777777" w:rsidR="00641CF9" w:rsidRPr="006A476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Бекіту</w:t>
            </w:r>
          </w:p>
        </w:tc>
        <w:tc>
          <w:tcPr>
            <w:tcW w:w="6319" w:type="dxa"/>
            <w:gridSpan w:val="5"/>
          </w:tcPr>
          <w:p w14:paraId="72409592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kk-KZ"/>
              </w:rPr>
              <w:t xml:space="preserve">     </w:t>
            </w:r>
            <w:r w:rsidRPr="001038F3">
              <w:rPr>
                <w:rFonts w:ascii="Times New Roman" w:hAnsi="Times New Roman" w:cs="Times New Roman"/>
                <w:lang w:val="kk-KZ"/>
              </w:rPr>
              <w:t xml:space="preserve">1.What is the size of the text fille with 100 symbols?         </w:t>
            </w:r>
          </w:p>
          <w:p w14:paraId="32B6E552" w14:textId="77777777" w:rsidR="00641CF9" w:rsidRPr="001038F3" w:rsidRDefault="00641CF9" w:rsidP="00BC4634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1038F3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1038F3">
              <w:rPr>
                <w:rFonts w:ascii="Times New Roman" w:hAnsi="Times New Roman" w:cs="Times New Roman"/>
                <w:lang w:val="en-US"/>
              </w:rPr>
              <w:t>Convert the following symbols to binary: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038F3">
              <w:rPr>
                <w:rFonts w:ascii="Times New Roman" w:hAnsi="Times New Roman" w:cs="Times New Roman"/>
                <w:lang w:val="en-US"/>
              </w:rPr>
              <w:t>B</w:t>
            </w:r>
            <w:proofErr w:type="gramStart"/>
            <w:r w:rsidRPr="001038F3">
              <w:rPr>
                <w:rFonts w:ascii="Times New Roman" w:hAnsi="Times New Roman" w:cs="Times New Roman"/>
                <w:lang w:val="en-US"/>
              </w:rPr>
              <w:t>,I,N,A,R,Y</w:t>
            </w:r>
            <w:proofErr w:type="gramEnd"/>
            <w:r w:rsidRPr="001038F3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2D884831" w14:textId="77777777" w:rsidR="00641CF9" w:rsidRPr="003D7A0B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</w:p>
          <w:p w14:paraId="60464BA0" w14:textId="77777777" w:rsidR="00641CF9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</w:pPr>
          </w:p>
          <w:p w14:paraId="03D03270" w14:textId="77777777" w:rsidR="00641CF9" w:rsidRPr="001038F3" w:rsidRDefault="00641CF9" w:rsidP="00BC4634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1038F3">
              <w:rPr>
                <w:rFonts w:ascii="Times New Roman" w:hAnsi="Times New Roman" w:cs="Times New Roman"/>
                <w:lang w:val="kk-KZ"/>
              </w:rPr>
              <w:t xml:space="preserve">      1. 100 символы бар мәтіндік сүзгінің мөлшері қандай?      </w:t>
            </w:r>
          </w:p>
          <w:p w14:paraId="652BA915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1038F3">
              <w:rPr>
                <w:rFonts w:ascii="Times New Roman" w:hAnsi="Times New Roman" w:cs="Times New Roman"/>
                <w:lang w:val="kk-KZ"/>
              </w:rPr>
              <w:t>     2. Төмендегі таңбаларды екілік</w:t>
            </w:r>
            <w:r>
              <w:rPr>
                <w:rFonts w:ascii="Times New Roman" w:hAnsi="Times New Roman" w:cs="Times New Roman"/>
                <w:lang w:val="kk-KZ"/>
              </w:rPr>
              <w:t xml:space="preserve"> кодқа</w:t>
            </w:r>
            <w:r w:rsidRPr="001038F3">
              <w:rPr>
                <w:rFonts w:ascii="Times New Roman" w:hAnsi="Times New Roman" w:cs="Times New Roman"/>
                <w:lang w:val="kk-KZ"/>
              </w:rPr>
              <w:t xml:space="preserve"> түрлендіруге болады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6D72797" w14:textId="1B91268C" w:rsidR="00641CF9" w:rsidRPr="00BF3D37" w:rsidRDefault="00641CF9" w:rsidP="00BC4634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ма</w:t>
            </w:r>
            <w:r w:rsidR="00C12FD9">
              <w:rPr>
                <w:rFonts w:ascii="Times New Roman" w:hAnsi="Times New Roman" w:cs="Times New Roman"/>
                <w:lang w:val="kk-KZ"/>
              </w:rPr>
              <w:t>: B, I, N, A, R, Y?</w:t>
            </w:r>
          </w:p>
        </w:tc>
        <w:tc>
          <w:tcPr>
            <w:tcW w:w="2257" w:type="dxa"/>
          </w:tcPr>
          <w:p w14:paraId="57168254" w14:textId="77777777" w:rsidR="00641CF9" w:rsidRPr="0013611C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0"/>
                <w:lang w:val="en"/>
              </w:rPr>
            </w:pPr>
            <w:r w:rsidRPr="0013611C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0"/>
                <w:lang w:val="en"/>
              </w:rPr>
              <w:t>Personal work</w:t>
            </w:r>
          </w:p>
          <w:p w14:paraId="1592AC61" w14:textId="77777777" w:rsidR="00641CF9" w:rsidRPr="0013611C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"/>
              </w:rPr>
            </w:pPr>
            <w:r w:rsidRPr="0013611C"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"/>
              </w:rPr>
              <w:t>evaluation sheet,</w:t>
            </w:r>
          </w:p>
          <w:p w14:paraId="36EBD33D" w14:textId="77777777" w:rsidR="00641CF9" w:rsidRPr="0013611C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/>
              </w:rPr>
            </w:pPr>
            <w:r w:rsidRPr="0013611C"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"/>
              </w:rPr>
              <w:t>8th grade textbook</w:t>
            </w:r>
          </w:p>
          <w:p w14:paraId="1013A860" w14:textId="77777777" w:rsidR="00641CF9" w:rsidRPr="0013611C" w:rsidRDefault="00641CF9" w:rsidP="00BC4634">
            <w:pPr>
              <w:pStyle w:val="ac"/>
              <w:rPr>
                <w:rFonts w:ascii="Times New Roman" w:hAnsi="Times New Roman" w:cs="Times New Roman"/>
                <w:lang w:val="en-US" w:eastAsia="en-US"/>
              </w:rPr>
            </w:pPr>
          </w:p>
          <w:p w14:paraId="5D2F1CDA" w14:textId="77777777" w:rsidR="00641CF9" w:rsidRPr="0013611C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lang w:val="kk-KZ"/>
              </w:rPr>
            </w:pPr>
            <w:r w:rsidRPr="0013611C">
              <w:rPr>
                <w:rFonts w:ascii="Times New Roman" w:eastAsia="Times New Roman" w:hAnsi="Times New Roman" w:cs="Times New Roman"/>
                <w:i/>
                <w:color w:val="auto"/>
                <w:lang w:val="kk-KZ"/>
              </w:rPr>
              <w:t>Жеке жұмыс</w:t>
            </w:r>
          </w:p>
          <w:p w14:paraId="7372B6F3" w14:textId="77777777" w:rsidR="00641CF9" w:rsidRPr="0013611C" w:rsidRDefault="00641CF9" w:rsidP="00BC4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</w:pPr>
            <w:r w:rsidRPr="0013611C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бағалау парағы,</w:t>
            </w:r>
          </w:p>
          <w:p w14:paraId="12E18DBA" w14:textId="77777777" w:rsidR="00641CF9" w:rsidRPr="003D7A0B" w:rsidRDefault="00641CF9" w:rsidP="00BC4634">
            <w:pPr>
              <w:pStyle w:val="ac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8</w:t>
            </w:r>
            <w:r w:rsidRPr="0013611C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сынып оқулығы</w:t>
            </w:r>
          </w:p>
        </w:tc>
      </w:tr>
      <w:tr w:rsidR="00641CF9" w:rsidRPr="0013611C" w14:paraId="108BD690" w14:textId="77777777" w:rsidTr="00BC4634">
        <w:trPr>
          <w:trHeight w:val="1380"/>
        </w:trPr>
        <w:tc>
          <w:tcPr>
            <w:tcW w:w="1914" w:type="dxa"/>
          </w:tcPr>
          <w:p w14:paraId="0CB458AB" w14:textId="77777777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en"/>
              </w:rPr>
            </w:pPr>
            <w:r w:rsidRPr="003D4385">
              <w:rPr>
                <w:rFonts w:ascii="Times New Roman" w:hAnsi="Times New Roman" w:cs="Times New Roman"/>
                <w:b/>
                <w:lang w:val="en"/>
              </w:rPr>
              <w:t>Cheat - appraisal</w:t>
            </w:r>
          </w:p>
          <w:p w14:paraId="5AA478C6" w14:textId="77777777" w:rsidR="00C12FD9" w:rsidRDefault="00641CF9" w:rsidP="00BC4634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3D4385">
              <w:rPr>
                <w:rFonts w:ascii="Times New Roman" w:hAnsi="Times New Roman" w:cs="Times New Roman"/>
                <w:b/>
                <w:lang w:val="en"/>
              </w:rPr>
              <w:t>Reflexes</w:t>
            </w:r>
          </w:p>
          <w:p w14:paraId="7DBA5615" w14:textId="42ACB547" w:rsidR="00641CF9" w:rsidRPr="00C12FD9" w:rsidRDefault="00C12FD9" w:rsidP="00BC4634">
            <w:pPr>
              <w:pStyle w:val="ac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"/>
              </w:rPr>
              <w:t>2 min</w:t>
            </w:r>
          </w:p>
          <w:p w14:paraId="70856C25" w14:textId="77777777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kk-KZ"/>
              </w:rPr>
              <w:t>Б</w:t>
            </w:r>
            <w:r w:rsidRPr="003D4385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ағалау </w:t>
            </w:r>
          </w:p>
          <w:p w14:paraId="4992C5D8" w14:textId="1C024B2B" w:rsidR="00641CF9" w:rsidRPr="003D4385" w:rsidRDefault="00641CF9" w:rsidP="00BC4634">
            <w:pPr>
              <w:pStyle w:val="ac"/>
              <w:rPr>
                <w:rFonts w:ascii="Times New Roman" w:hAnsi="Times New Roman" w:cs="Times New Roman"/>
                <w:b/>
                <w:i/>
                <w:color w:val="auto"/>
                <w:lang w:val="kk-KZ"/>
              </w:rPr>
            </w:pPr>
            <w:r w:rsidRPr="003D4385">
              <w:rPr>
                <w:rFonts w:ascii="Times New Roman" w:hAnsi="Times New Roman" w:cs="Times New Roman"/>
                <w:b/>
                <w:i/>
                <w:color w:val="auto"/>
                <w:lang w:val="kk-KZ"/>
              </w:rPr>
              <w:t>Рефлексия</w:t>
            </w:r>
          </w:p>
          <w:p w14:paraId="1EBCD9CB" w14:textId="11636561" w:rsidR="00641CF9" w:rsidRDefault="00C12FD9" w:rsidP="00BC4634">
            <w:pPr>
              <w:pStyle w:val="ac"/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kk-KZ"/>
              </w:rPr>
              <w:t>2 мин</w:t>
            </w:r>
          </w:p>
        </w:tc>
        <w:tc>
          <w:tcPr>
            <w:tcW w:w="8576" w:type="dxa"/>
            <w:gridSpan w:val="6"/>
          </w:tcPr>
          <w:p w14:paraId="4DFC10EB" w14:textId="77777777" w:rsidR="00641CF9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kk-KZ"/>
              </w:rPr>
            </w:pPr>
          </w:p>
          <w:p w14:paraId="5A21EED9" w14:textId="77777777" w:rsidR="00641CF9" w:rsidRPr="0013611C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-US"/>
              </w:rPr>
            </w:pPr>
            <w:r w:rsidRPr="0013611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en"/>
              </w:rPr>
              <w:t>Knowledge Tree</w:t>
            </w:r>
            <w:r w:rsidRPr="0013611C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0"/>
                <w:lang w:val="kk-KZ"/>
              </w:rPr>
              <w:t>.</w:t>
            </w:r>
            <w:r w:rsidRPr="0013611C"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en"/>
              </w:rPr>
              <w:t xml:space="preserve"> What Did I Learn? What do I want to know?</w:t>
            </w:r>
          </w:p>
          <w:p w14:paraId="62D4CEC0" w14:textId="77777777" w:rsidR="00641CF9" w:rsidRDefault="00641CF9" w:rsidP="00BC4634">
            <w:pPr>
              <w:pStyle w:val="ac"/>
              <w:rPr>
                <w:rFonts w:ascii="Times New Roman" w:hAnsi="Times New Roman" w:cs="Times New Roman"/>
                <w:lang w:val="kk-KZ" w:eastAsia="en-US"/>
              </w:rPr>
            </w:pPr>
          </w:p>
          <w:p w14:paraId="190C8660" w14:textId="77777777" w:rsidR="00641CF9" w:rsidRPr="0013611C" w:rsidRDefault="00641CF9" w:rsidP="00BC4634">
            <w:pPr>
              <w:pStyle w:val="ac"/>
              <w:rPr>
                <w:rFonts w:ascii="Times New Roman" w:hAnsi="Times New Roman" w:cs="Times New Roman"/>
                <w:lang w:val="kk-KZ" w:eastAsia="en-US"/>
              </w:rPr>
            </w:pPr>
            <w:r w:rsidRPr="0079236E">
              <w:rPr>
                <w:rFonts w:ascii="Times New Roman" w:hAnsi="Times New Roman"/>
                <w:b/>
                <w:lang w:val="kk-KZ"/>
              </w:rPr>
              <w:t>Білім ағашы</w:t>
            </w:r>
            <w:r w:rsidRPr="0079236E">
              <w:rPr>
                <w:rFonts w:ascii="Times New Roman" w:hAnsi="Times New Roman"/>
                <w:lang w:val="kk-KZ"/>
              </w:rPr>
              <w:t xml:space="preserve">   Не білдім? Не білгім келеді?</w:t>
            </w:r>
          </w:p>
        </w:tc>
      </w:tr>
      <w:tr w:rsidR="00641CF9" w:rsidRPr="0083154A" w14:paraId="18B2E653" w14:textId="77777777" w:rsidTr="00BC4634">
        <w:trPr>
          <w:trHeight w:val="1259"/>
        </w:trPr>
        <w:tc>
          <w:tcPr>
            <w:tcW w:w="1914" w:type="dxa"/>
          </w:tcPr>
          <w:p w14:paraId="5FB302F0" w14:textId="2A808B1A" w:rsidR="00641CF9" w:rsidRPr="0013611C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Cs w:val="20"/>
                <w:lang w:val="en"/>
              </w:rPr>
            </w:pPr>
            <w:r w:rsidRPr="0013611C">
              <w:rPr>
                <w:rFonts w:ascii="Times New Roman" w:eastAsia="Times New Roman" w:hAnsi="Times New Roman" w:cs="Times New Roman"/>
                <w:b/>
                <w:color w:val="212121"/>
                <w:szCs w:val="20"/>
                <w:lang w:val="en"/>
              </w:rPr>
              <w:t>Evaluation</w:t>
            </w:r>
          </w:p>
          <w:p w14:paraId="09EC82A2" w14:textId="4ACB6BBB" w:rsidR="00641CF9" w:rsidRPr="00C12FD9" w:rsidRDefault="00C12FD9" w:rsidP="00C12F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Cs w:val="20"/>
                <w:lang w:val="en"/>
              </w:rPr>
              <w:t>2 min</w:t>
            </w:r>
          </w:p>
          <w:p w14:paraId="515C40EA" w14:textId="77777777" w:rsidR="00641CF9" w:rsidRPr="0013611C" w:rsidRDefault="00641CF9" w:rsidP="00C1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</w:pPr>
            <w:r w:rsidRPr="0013611C">
              <w:rPr>
                <w:rFonts w:ascii="Times New Roman" w:eastAsia="Times New Roman" w:hAnsi="Times New Roman" w:cs="Times New Roman"/>
                <w:b/>
                <w:color w:val="auto"/>
                <w:lang w:val="kk-KZ"/>
              </w:rPr>
              <w:t>Бағалау</w:t>
            </w:r>
          </w:p>
          <w:p w14:paraId="5B333676" w14:textId="735042D7" w:rsidR="00641CF9" w:rsidRPr="00C12FD9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Cs w:val="20"/>
                <w:lang w:val="kk-KZ"/>
              </w:rPr>
            </w:pPr>
            <w:r w:rsidRPr="0013611C">
              <w:rPr>
                <w:rFonts w:ascii="Times New Roman" w:eastAsia="Times New Roman" w:hAnsi="Times New Roman" w:cs="Times New Roman"/>
                <w:b/>
                <w:i/>
                <w:color w:val="auto"/>
                <w:lang w:val="en-US"/>
              </w:rPr>
              <w:t>2</w:t>
            </w:r>
            <w:r w:rsidRPr="0013611C">
              <w:rPr>
                <w:rFonts w:ascii="Times New Roman" w:eastAsia="Times New Roman" w:hAnsi="Times New Roman" w:cs="Times New Roman"/>
                <w:b/>
                <w:i/>
                <w:color w:val="auto"/>
                <w:lang w:val="kk-KZ"/>
              </w:rPr>
              <w:t xml:space="preserve"> мин</w:t>
            </w:r>
          </w:p>
        </w:tc>
        <w:tc>
          <w:tcPr>
            <w:tcW w:w="5835" w:type="dxa"/>
            <w:gridSpan w:val="4"/>
            <w:tcBorders>
              <w:right w:val="single" w:sz="4" w:space="0" w:color="auto"/>
            </w:tcBorders>
          </w:tcPr>
          <w:p w14:paraId="56BD2475" w14:textId="77777777" w:rsidR="00641CF9" w:rsidRPr="0083154A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Cs w:val="20"/>
                <w:lang w:val="kk-KZ"/>
              </w:rPr>
              <w:t xml:space="preserve">  </w:t>
            </w:r>
            <w:r w:rsidRPr="0083154A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>The leader of the group fill in the assessment sheet and pass it</w:t>
            </w:r>
          </w:p>
          <w:p w14:paraId="13B62945" w14:textId="69213215" w:rsidR="00641CF9" w:rsidRPr="00C12FD9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Cs w:val="20"/>
                <w:lang w:val="kk-KZ"/>
              </w:rPr>
            </w:pPr>
            <w:r w:rsidRPr="0083154A">
              <w:rPr>
                <w:rFonts w:ascii="Times New Roman" w:eastAsia="Times New Roman" w:hAnsi="Times New Roman" w:cs="Times New Roman"/>
                <w:color w:val="212121"/>
                <w:szCs w:val="20"/>
                <w:lang w:val="en"/>
              </w:rPr>
              <w:t xml:space="preserve"> to the teacher (accumulation, evaluation)</w:t>
            </w:r>
          </w:p>
          <w:p w14:paraId="4E59FF0D" w14:textId="77777777" w:rsidR="00641CF9" w:rsidRPr="0083154A" w:rsidRDefault="00641CF9" w:rsidP="00BC46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kk-KZ"/>
              </w:rPr>
            </w:pPr>
            <w:r w:rsidRPr="001A0059">
              <w:rPr>
                <w:rFonts w:ascii="Times New Roman" w:hAnsi="Times New Roman"/>
                <w:lang w:val="kk-KZ"/>
              </w:rPr>
              <w:t>Топ басшылар бағалау парағын толтырып мұғалімге тапсырады  ( жинақтау, бағалау)</w:t>
            </w:r>
          </w:p>
        </w:tc>
        <w:tc>
          <w:tcPr>
            <w:tcW w:w="2741" w:type="dxa"/>
            <w:gridSpan w:val="2"/>
            <w:tcBorders>
              <w:left w:val="single" w:sz="4" w:space="0" w:color="auto"/>
            </w:tcBorders>
          </w:tcPr>
          <w:p w14:paraId="6D9A7E65" w14:textId="77777777" w:rsidR="00641CF9" w:rsidRPr="0083154A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3154A">
              <w:rPr>
                <w:rFonts w:ascii="Times New Roman" w:eastAsia="Times New Roman" w:hAnsi="Times New Roman" w:cs="Times New Roman"/>
                <w:color w:val="auto"/>
                <w:lang w:val="kk-KZ"/>
              </w:rPr>
              <w:t>15-12 -    5</w:t>
            </w:r>
          </w:p>
          <w:p w14:paraId="5AEFDF60" w14:textId="77777777" w:rsidR="00641CF9" w:rsidRPr="0083154A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3154A">
              <w:rPr>
                <w:rFonts w:ascii="Times New Roman" w:eastAsia="Times New Roman" w:hAnsi="Times New Roman" w:cs="Times New Roman"/>
                <w:color w:val="auto"/>
                <w:lang w:val="kk-KZ"/>
              </w:rPr>
              <w:t>11- 8 –     4</w:t>
            </w:r>
          </w:p>
          <w:p w14:paraId="3F595B4A" w14:textId="77777777" w:rsidR="00641CF9" w:rsidRPr="0083154A" w:rsidRDefault="00641CF9" w:rsidP="00BC4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3154A">
              <w:rPr>
                <w:rFonts w:ascii="Times New Roman" w:eastAsia="Times New Roman" w:hAnsi="Times New Roman" w:cs="Times New Roman"/>
                <w:color w:val="auto"/>
                <w:lang w:val="kk-KZ"/>
              </w:rPr>
              <w:t>8- 5 –       3</w:t>
            </w:r>
          </w:p>
          <w:p w14:paraId="620FF18F" w14:textId="77777777" w:rsidR="00641CF9" w:rsidRPr="0083154A" w:rsidRDefault="00641CF9" w:rsidP="00BC46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0"/>
                <w:lang w:val="kk-KZ"/>
              </w:rPr>
            </w:pPr>
            <w:r w:rsidRPr="0083154A">
              <w:rPr>
                <w:rFonts w:ascii="Times New Roman" w:eastAsia="Times New Roman" w:hAnsi="Times New Roman" w:cs="Times New Roman"/>
                <w:color w:val="auto"/>
                <w:lang w:val="kk-KZ"/>
              </w:rPr>
              <w:t>4 -1 -        2</w:t>
            </w:r>
          </w:p>
        </w:tc>
      </w:tr>
      <w:tr w:rsidR="00641CF9" w:rsidRPr="001A22C8" w14:paraId="27F4741F" w14:textId="77777777" w:rsidTr="00BC4634">
        <w:tc>
          <w:tcPr>
            <w:tcW w:w="3000" w:type="dxa"/>
            <w:gridSpan w:val="2"/>
            <w:tcBorders>
              <w:right w:val="single" w:sz="4" w:space="0" w:color="auto"/>
            </w:tcBorders>
          </w:tcPr>
          <w:p w14:paraId="223ABCCB" w14:textId="77777777" w:rsidR="00641CF9" w:rsidRDefault="00641CF9" w:rsidP="00BC4634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83154A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Additional information</w:t>
            </w:r>
          </w:p>
          <w:p w14:paraId="42698BE4" w14:textId="77777777" w:rsidR="00641CF9" w:rsidRPr="0083154A" w:rsidRDefault="00641CF9" w:rsidP="00BC4634">
            <w:pPr>
              <w:pStyle w:val="ac"/>
              <w:rPr>
                <w:rFonts w:ascii="Times New Roman" w:hAnsi="Times New Roman" w:cs="Times New Roman"/>
                <w:lang w:val="kk-KZ" w:eastAsia="en-US"/>
              </w:rPr>
            </w:pPr>
            <w:r w:rsidRPr="0083154A">
              <w:rPr>
                <w:rFonts w:ascii="Times New Roman" w:hAnsi="Times New Roman" w:cs="Times New Roman"/>
                <w:b/>
                <w:lang w:val="kk-KZ" w:eastAsia="en-US"/>
              </w:rPr>
              <w:lastRenderedPageBreak/>
              <w:t>Келесі оқу</w:t>
            </w:r>
          </w:p>
        </w:tc>
        <w:tc>
          <w:tcPr>
            <w:tcW w:w="7490" w:type="dxa"/>
            <w:gridSpan w:val="5"/>
            <w:tcBorders>
              <w:left w:val="single" w:sz="4" w:space="0" w:color="auto"/>
            </w:tcBorders>
          </w:tcPr>
          <w:p w14:paraId="662882FE" w14:textId="77777777" w:rsidR="00641CF9" w:rsidRPr="0083154A" w:rsidRDefault="00641CF9" w:rsidP="00BC4634">
            <w:pPr>
              <w:pStyle w:val="HTML"/>
              <w:shd w:val="clear" w:color="auto" w:fill="FFFFFF"/>
              <w:ind w:left="837"/>
              <w:rPr>
                <w:rFonts w:ascii="Times New Roman" w:hAnsi="Times New Roman" w:cs="Times New Roman"/>
                <w:lang w:val="en-US" w:eastAsia="en-US"/>
              </w:rPr>
            </w:pPr>
            <w:r w:rsidRPr="0083154A">
              <w:rPr>
                <w:rFonts w:ascii="Times New Roman" w:eastAsia="Times New Roman" w:hAnsi="Times New Roman" w:cs="Times New Roman"/>
                <w:color w:val="212121"/>
                <w:sz w:val="22"/>
                <w:lang w:val="en"/>
              </w:rPr>
              <w:lastRenderedPageBreak/>
              <w:t>Encoding of digital information.</w:t>
            </w:r>
          </w:p>
          <w:p w14:paraId="3B3629F5" w14:textId="77777777" w:rsidR="00641CF9" w:rsidRPr="0083154A" w:rsidRDefault="00641CF9" w:rsidP="00BC4634">
            <w:pPr>
              <w:pStyle w:val="ac"/>
              <w:ind w:left="792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Сандық ақпаратты кодтау</w:t>
            </w:r>
            <w:r w:rsidRPr="0079236E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</w:tr>
    </w:tbl>
    <w:p w14:paraId="0F311429" w14:textId="398B32C2" w:rsidR="00641CF9" w:rsidRPr="00722A91" w:rsidRDefault="00641CF9" w:rsidP="00641CF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</w:pPr>
      <w:r w:rsidRPr="00722A9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  <w:lastRenderedPageBreak/>
        <w:t xml:space="preserve"> </w:t>
      </w:r>
    </w:p>
    <w:sectPr w:rsidR="00641CF9" w:rsidRPr="0072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10C2"/>
    <w:multiLevelType w:val="hybridMultilevel"/>
    <w:tmpl w:val="4704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92038"/>
    <w:multiLevelType w:val="hybridMultilevel"/>
    <w:tmpl w:val="72327C8A"/>
    <w:lvl w:ilvl="0" w:tplc="E946A04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74885"/>
    <w:multiLevelType w:val="hybridMultilevel"/>
    <w:tmpl w:val="B23E8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B63A8"/>
    <w:multiLevelType w:val="hybridMultilevel"/>
    <w:tmpl w:val="14D6B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B7257"/>
    <w:multiLevelType w:val="hybridMultilevel"/>
    <w:tmpl w:val="7130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E2E84"/>
    <w:multiLevelType w:val="hybridMultilevel"/>
    <w:tmpl w:val="61205D54"/>
    <w:lvl w:ilvl="0" w:tplc="D4A664EA">
      <w:start w:val="1"/>
      <w:numFmt w:val="bullet"/>
      <w:lvlText w:val="-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CA3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8250E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8A364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07E9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44920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85EC2">
      <w:start w:val="1"/>
      <w:numFmt w:val="bullet"/>
      <w:lvlText w:val="•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C77D8">
      <w:start w:val="1"/>
      <w:numFmt w:val="bullet"/>
      <w:lvlText w:val="o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6538C">
      <w:start w:val="1"/>
      <w:numFmt w:val="bullet"/>
      <w:lvlText w:val="▪"/>
      <w:lvlJc w:val="left"/>
      <w:pPr>
        <w:ind w:left="8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190E4E"/>
    <w:multiLevelType w:val="hybridMultilevel"/>
    <w:tmpl w:val="DE40E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84834"/>
    <w:multiLevelType w:val="hybridMultilevel"/>
    <w:tmpl w:val="637A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B0DB8"/>
    <w:multiLevelType w:val="hybridMultilevel"/>
    <w:tmpl w:val="98D4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66573"/>
    <w:multiLevelType w:val="hybridMultilevel"/>
    <w:tmpl w:val="8C60A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F9"/>
    <w:rsid w:val="00070C75"/>
    <w:rsid w:val="001A22C8"/>
    <w:rsid w:val="00641CF9"/>
    <w:rsid w:val="00782387"/>
    <w:rsid w:val="00793AF4"/>
    <w:rsid w:val="008325AB"/>
    <w:rsid w:val="00B20125"/>
    <w:rsid w:val="00C12FD9"/>
    <w:rsid w:val="00D1479D"/>
    <w:rsid w:val="00E5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5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F9"/>
    <w:rPr>
      <w:rFonts w:ascii="Calibri" w:eastAsia="Calibri" w:hAnsi="Calibri" w:cs="Calibri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C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C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C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C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CF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41CF9"/>
    <w:pPr>
      <w:spacing w:after="0" w:line="240" w:lineRule="auto"/>
    </w:pPr>
    <w:rPr>
      <w:rFonts w:ascii="Calibri" w:eastAsia="Calibri" w:hAnsi="Calibri" w:cs="Calibri"/>
      <w:color w:val="000000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641CF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64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">
    <w:name w:val="Hyperlink"/>
    <w:basedOn w:val="a0"/>
    <w:uiPriority w:val="99"/>
    <w:unhideWhenUsed/>
    <w:rsid w:val="00641CF9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4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CF9"/>
    <w:rPr>
      <w:rFonts w:ascii="Tahoma" w:eastAsia="Calibri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641CF9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41CF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1CF9"/>
    <w:rPr>
      <w:rFonts w:ascii="Consolas" w:eastAsia="Calibri" w:hAnsi="Consolas" w:cs="Consolas"/>
      <w:color w:val="000000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F9"/>
    <w:rPr>
      <w:rFonts w:ascii="Calibri" w:eastAsia="Calibri" w:hAnsi="Calibri" w:cs="Calibri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C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C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C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C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CF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41CF9"/>
    <w:pPr>
      <w:spacing w:after="0" w:line="240" w:lineRule="auto"/>
    </w:pPr>
    <w:rPr>
      <w:rFonts w:ascii="Calibri" w:eastAsia="Calibri" w:hAnsi="Calibri" w:cs="Calibri"/>
      <w:color w:val="000000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641CF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64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">
    <w:name w:val="Hyperlink"/>
    <w:basedOn w:val="a0"/>
    <w:uiPriority w:val="99"/>
    <w:unhideWhenUsed/>
    <w:rsid w:val="00641CF9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4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CF9"/>
    <w:rPr>
      <w:rFonts w:ascii="Tahoma" w:eastAsia="Calibri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641CF9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41CF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1CF9"/>
    <w:rPr>
      <w:rFonts w:ascii="Consolas" w:eastAsia="Calibri" w:hAnsi="Consolas" w:cs="Consolas"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 биби</dc:creator>
  <cp:keywords/>
  <dc:description/>
  <cp:lastModifiedBy>Malyka</cp:lastModifiedBy>
  <cp:revision>5</cp:revision>
  <dcterms:created xsi:type="dcterms:W3CDTF">2026-01-23T05:12:00Z</dcterms:created>
  <dcterms:modified xsi:type="dcterms:W3CDTF">2026-01-26T06:50:00Z</dcterms:modified>
</cp:coreProperties>
</file>